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D" w:rsidRPr="00BD1A76" w:rsidRDefault="00776E1D" w:rsidP="00BD1A76">
      <w:pPr>
        <w:spacing w:after="200"/>
        <w:jc w:val="center"/>
        <w:rPr>
          <w:b/>
        </w:rPr>
      </w:pPr>
      <w:r w:rsidRPr="00320A1B">
        <w:rPr>
          <w:b/>
        </w:rPr>
        <w:object w:dxaOrig="9755" w:dyaOrig="14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2.5pt" o:ole="">
            <v:imagedata r:id="rId7" o:title=""/>
          </v:shape>
          <o:OLEObject Type="Embed" ProgID="Word.Document.8" ShapeID="_x0000_i1025" DrawAspect="Content" ObjectID="_1633172334" r:id="rId8">
            <o:FieldCodes>\s</o:FieldCodes>
          </o:OLEObject>
        </w:object>
      </w:r>
      <w:r w:rsidRPr="00BD1A76">
        <w:rPr>
          <w:b/>
        </w:rPr>
        <w:t>I Общие положения</w:t>
      </w:r>
    </w:p>
    <w:p w:rsidR="00776E1D" w:rsidRPr="00BD1A76" w:rsidRDefault="00776E1D" w:rsidP="00B830F4">
      <w:pPr>
        <w:jc w:val="both"/>
      </w:pPr>
      <w:r w:rsidRPr="00BD1A76">
        <w:t>1.1 Настоящее Положение о системе внутренне</w:t>
      </w:r>
      <w:r>
        <w:t>й</w:t>
      </w:r>
      <w:r w:rsidRPr="00BD1A76">
        <w:t xml:space="preserve"> </w:t>
      </w:r>
      <w:r>
        <w:t>оценки</w:t>
      </w:r>
      <w:r w:rsidRPr="00BD1A76">
        <w:t xml:space="preserve"> качества образования (далее - Положение) определяет цели, задачи, принципы системы оценки качества образования в Муниципальном бюджетном дошкольном образовательном учреждении «Детский сад №8»  (далее – ДОУ) (далее – система оценки качества образования или СОКО), ее организационную и функциональную структуру, реализацию (содержание процедур контроля</w:t>
      </w:r>
      <w:r>
        <w:t>).</w:t>
      </w:r>
    </w:p>
    <w:p w:rsidR="00776E1D" w:rsidRPr="00BD1A76" w:rsidRDefault="00776E1D" w:rsidP="00B830F4">
      <w:pPr>
        <w:jc w:val="both"/>
      </w:pPr>
      <w:r w:rsidRPr="00BD1A76">
        <w:t>1.2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776E1D" w:rsidRDefault="00776E1D" w:rsidP="00B830F4">
      <w:pPr>
        <w:numPr>
          <w:ilvl w:val="0"/>
          <w:numId w:val="1"/>
        </w:numPr>
        <w:ind w:left="0" w:hanging="357"/>
        <w:jc w:val="both"/>
      </w:pPr>
      <w:r w:rsidRPr="00BD1A76">
        <w:t>Закон «Об образовании в Российской Федерации» № 273-ФЗ от 29 12 2012.</w:t>
      </w:r>
    </w:p>
    <w:p w:rsidR="00776E1D" w:rsidRPr="00B830F4" w:rsidRDefault="00776E1D" w:rsidP="00B830F4">
      <w:pPr>
        <w:numPr>
          <w:ilvl w:val="0"/>
          <w:numId w:val="1"/>
        </w:numPr>
        <w:ind w:left="0" w:hanging="357"/>
        <w:jc w:val="both"/>
      </w:pPr>
      <w:r w:rsidRPr="00BD1A76">
        <w:t xml:space="preserve">Приказ Минобрнауки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BD1A76">
          <w:t>2013 г</w:t>
        </w:r>
      </w:smartTag>
      <w:r w:rsidRPr="00BD1A76">
        <w:t xml:space="preserve">. № 1155, зарегистрирован в Минюсте России 14 ноября 2013 г., регистрационный № 30384) «О введении ФГОС дошкольного образования». </w:t>
      </w:r>
    </w:p>
    <w:p w:rsidR="00776E1D" w:rsidRPr="00BD1A76" w:rsidRDefault="00776E1D" w:rsidP="00B830F4">
      <w:pPr>
        <w:jc w:val="both"/>
      </w:pPr>
      <w:r w:rsidRPr="00BD1A76">
        <w:t>1.3</w:t>
      </w:r>
      <w:r>
        <w:t xml:space="preserve">. </w:t>
      </w:r>
      <w:r w:rsidRPr="00BD1A76">
        <w:t xml:space="preserve"> В настоящем Положении используются следующие термины: </w:t>
      </w:r>
    </w:p>
    <w:p w:rsidR="00776E1D" w:rsidRDefault="00776E1D" w:rsidP="00B830F4">
      <w:pPr>
        <w:ind w:firstLine="709"/>
        <w:rPr>
          <w:b/>
          <w:i/>
          <w:sz w:val="28"/>
          <w:szCs w:val="28"/>
          <w:lang w:eastAsia="en-US"/>
        </w:rPr>
      </w:pPr>
      <w:r w:rsidRPr="00BD1A76">
        <w:rPr>
          <w:b/>
          <w:i/>
        </w:rPr>
        <w:t>Качество образования</w:t>
      </w:r>
      <w:r w:rsidRPr="00BD1A76">
        <w:t xml:space="preserve"> 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  <w:r w:rsidRPr="00BD1A76">
        <w:rPr>
          <w:b/>
          <w:i/>
          <w:sz w:val="28"/>
          <w:szCs w:val="28"/>
          <w:lang w:eastAsia="en-US"/>
        </w:rPr>
        <w:t xml:space="preserve"> </w:t>
      </w:r>
    </w:p>
    <w:p w:rsidR="00776E1D" w:rsidRDefault="00776E1D" w:rsidP="00BD1A76">
      <w:pPr>
        <w:ind w:firstLine="709"/>
        <w:rPr>
          <w:lang w:eastAsia="en-US"/>
        </w:rPr>
      </w:pPr>
      <w:r w:rsidRPr="00BD1A76">
        <w:rPr>
          <w:b/>
          <w:i/>
          <w:lang w:eastAsia="en-US"/>
        </w:rPr>
        <w:t>Образование</w:t>
      </w:r>
      <w:r w:rsidRPr="00BD1A76">
        <w:rPr>
          <w:lang w:eastAsia="en-US"/>
        </w:rPr>
        <w:t xml:space="preserve">  -  единый  целенаправленный  процесс  воспитания  и  обучения</w:t>
      </w:r>
      <w:r w:rsidRPr="00BD1A76">
        <w:rPr>
          <w:rFonts w:ascii="Calibri" w:hAnsi="Calibri"/>
          <w:lang w:eastAsia="en-US"/>
        </w:rPr>
        <w:t>,</w:t>
      </w:r>
      <w:r w:rsidRPr="00BD1A76">
        <w:rPr>
          <w:lang w:eastAsia="en-US"/>
        </w:rPr>
        <w:t xml:space="preserve"> а  также  совокупность  приобретаемых  знаний,  умений,  навыков,  ценностных  установок, опыта  деятельности  и  компетенции  определенных  объема. </w:t>
      </w:r>
    </w:p>
    <w:p w:rsidR="00776E1D" w:rsidRDefault="00776E1D" w:rsidP="00BD1A76">
      <w:pPr>
        <w:ind w:firstLine="709"/>
        <w:rPr>
          <w:lang w:eastAsia="en-US"/>
        </w:rPr>
      </w:pPr>
      <w:r w:rsidRPr="00BD1A76">
        <w:rPr>
          <w:b/>
          <w:i/>
          <w:lang w:eastAsia="en-US"/>
        </w:rPr>
        <w:t>Воспитание</w:t>
      </w:r>
      <w:r w:rsidRPr="00BD1A76">
        <w:rPr>
          <w:lang w:eastAsia="en-US"/>
        </w:rPr>
        <w:t xml:space="preserve">  -  деятельность,  направленная  на  развитие  личности,  создание  условий  для самоопределения  и  социализации  воспитанника. </w:t>
      </w:r>
    </w:p>
    <w:p w:rsidR="00776E1D" w:rsidRDefault="00776E1D" w:rsidP="00BD1A76">
      <w:pPr>
        <w:ind w:firstLine="709"/>
        <w:rPr>
          <w:lang w:eastAsia="en-US"/>
        </w:rPr>
      </w:pPr>
      <w:r w:rsidRPr="00BD1A76">
        <w:rPr>
          <w:b/>
          <w:i/>
          <w:lang w:eastAsia="en-US"/>
        </w:rPr>
        <w:t>Обучение</w:t>
      </w:r>
      <w:r w:rsidRPr="00BD1A76">
        <w:rPr>
          <w:lang w:eastAsia="en-US"/>
        </w:rPr>
        <w:t xml:space="preserve"> - целенаправленный процесс организации деятельности воспитанников по овладению знаниями,  умениями,  навыками  и  компетенцией.</w:t>
      </w:r>
    </w:p>
    <w:p w:rsidR="00776E1D" w:rsidRPr="00B830F4" w:rsidRDefault="00776E1D" w:rsidP="00B830F4">
      <w:pPr>
        <w:ind w:firstLine="709"/>
      </w:pPr>
      <w:r w:rsidRPr="00BD1A76">
        <w:rPr>
          <w:b/>
          <w:i/>
        </w:rPr>
        <w:t>Государственный образовательный стандарт дошкольного образования</w:t>
      </w:r>
      <w:r w:rsidRPr="00BD1A76">
        <w:t xml:space="preserve">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>
        <w:t>.</w:t>
      </w:r>
    </w:p>
    <w:p w:rsidR="00776E1D" w:rsidRDefault="00776E1D" w:rsidP="00B830F4">
      <w:pPr>
        <w:spacing w:after="200"/>
        <w:jc w:val="center"/>
        <w:rPr>
          <w:b/>
        </w:rPr>
      </w:pPr>
    </w:p>
    <w:p w:rsidR="00776E1D" w:rsidRPr="00B830F4" w:rsidRDefault="00776E1D" w:rsidP="00B830F4">
      <w:pPr>
        <w:spacing w:after="200"/>
        <w:jc w:val="center"/>
        <w:rPr>
          <w:b/>
        </w:rPr>
      </w:pPr>
      <w:r w:rsidRPr="00B830F4">
        <w:rPr>
          <w:b/>
        </w:rPr>
        <w:t>II Основные цели, задачи и принципы системы оценки качества образования</w:t>
      </w:r>
    </w:p>
    <w:p w:rsidR="00776E1D" w:rsidRPr="00B830F4" w:rsidRDefault="00776E1D" w:rsidP="00B830F4">
      <w:pPr>
        <w:jc w:val="both"/>
      </w:pPr>
      <w:r w:rsidRPr="00B830F4">
        <w:t xml:space="preserve">2.1. Целью системы оценки качества образования является установление соответствия качества дошкольного образования  в ДОУ федеральным государственным образовательным стандартам дошкольного образования и </w:t>
      </w:r>
      <w:r w:rsidRPr="00BD1A76">
        <w:t>Закон</w:t>
      </w:r>
      <w:r>
        <w:t>у</w:t>
      </w:r>
      <w:r w:rsidRPr="00BD1A76">
        <w:t xml:space="preserve"> «Об образовании в Российской Федерации» № 273</w:t>
      </w:r>
      <w:r w:rsidRPr="00B830F4">
        <w:t>.</w:t>
      </w:r>
    </w:p>
    <w:p w:rsidR="00776E1D" w:rsidRPr="00B830F4" w:rsidRDefault="00776E1D" w:rsidP="00B830F4">
      <w:pPr>
        <w:jc w:val="both"/>
      </w:pPr>
      <w:r w:rsidRPr="00B830F4">
        <w:t xml:space="preserve">2.2. Задачами системы оценки качества образования являются: </w:t>
      </w:r>
    </w:p>
    <w:p w:rsidR="00776E1D" w:rsidRPr="00B830F4" w:rsidRDefault="00776E1D" w:rsidP="00B830F4">
      <w:pPr>
        <w:jc w:val="both"/>
      </w:pPr>
      <w:r w:rsidRPr="00B830F4"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776E1D" w:rsidRPr="00B830F4" w:rsidRDefault="00776E1D" w:rsidP="00B830F4">
      <w:pPr>
        <w:jc w:val="both"/>
      </w:pPr>
      <w:r w:rsidRPr="00B830F4"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776E1D" w:rsidRDefault="00776E1D" w:rsidP="00B830F4">
      <w:pPr>
        <w:jc w:val="both"/>
      </w:pPr>
      <w:r w:rsidRPr="00B830F4">
        <w:t>2.2.3. Принятие решения  об изменении образовательной  деятельности</w:t>
      </w:r>
      <w:r>
        <w:t>, контроль выполнения принятых решений.</w:t>
      </w:r>
    </w:p>
    <w:p w:rsidR="00776E1D" w:rsidRPr="00B830F4" w:rsidRDefault="00776E1D" w:rsidP="00B830F4">
      <w:pPr>
        <w:jc w:val="both"/>
      </w:pPr>
      <w:r w:rsidRPr="00B830F4">
        <w:t>2.3.</w:t>
      </w:r>
      <w:r>
        <w:t xml:space="preserve"> </w:t>
      </w:r>
      <w:r w:rsidRPr="00B830F4">
        <w:t>Основными принципами системы оценки качества образования ДОУ являются:</w:t>
      </w:r>
    </w:p>
    <w:p w:rsidR="00776E1D" w:rsidRPr="00B830F4" w:rsidRDefault="00776E1D" w:rsidP="00B830F4">
      <w:pPr>
        <w:numPr>
          <w:ilvl w:val="0"/>
          <w:numId w:val="4"/>
        </w:numPr>
        <w:jc w:val="both"/>
      </w:pPr>
      <w:r w:rsidRPr="00B830F4">
        <w:t xml:space="preserve">принцип объективности, достоверности, полноты и системности информации о качестве образования; </w:t>
      </w:r>
    </w:p>
    <w:p w:rsidR="00776E1D" w:rsidRDefault="00776E1D" w:rsidP="00B830F4">
      <w:pPr>
        <w:numPr>
          <w:ilvl w:val="0"/>
          <w:numId w:val="4"/>
        </w:numPr>
        <w:jc w:val="both"/>
      </w:pPr>
      <w:r w:rsidRPr="00B830F4">
        <w:t xml:space="preserve">принцип открытости, прозрачности процедур оценки качества образования;; </w:t>
      </w:r>
    </w:p>
    <w:p w:rsidR="00776E1D" w:rsidRPr="00B830F4" w:rsidRDefault="00776E1D" w:rsidP="00B830F4">
      <w:pPr>
        <w:numPr>
          <w:ilvl w:val="0"/>
          <w:numId w:val="4"/>
        </w:numPr>
        <w:jc w:val="both"/>
      </w:pPr>
      <w:r w:rsidRPr="00B830F4">
        <w:t>принцип доступности информации о состоянии и качестве образования для различных групп  потребителей</w:t>
      </w:r>
    </w:p>
    <w:p w:rsidR="00776E1D" w:rsidRDefault="00776E1D" w:rsidP="00BD1A76">
      <w:pPr>
        <w:ind w:firstLine="709"/>
      </w:pPr>
    </w:p>
    <w:p w:rsidR="00776E1D" w:rsidRPr="00B830F4" w:rsidRDefault="00776E1D" w:rsidP="00B830F4">
      <w:pPr>
        <w:spacing w:after="200"/>
        <w:jc w:val="center"/>
        <w:rPr>
          <w:b/>
        </w:rPr>
      </w:pPr>
      <w:r w:rsidRPr="00B830F4">
        <w:rPr>
          <w:b/>
        </w:rPr>
        <w:t>III Организационная  и функциональная структура системы оценки качест</w:t>
      </w:r>
      <w:r>
        <w:rPr>
          <w:b/>
        </w:rPr>
        <w:t>ва образования</w:t>
      </w:r>
    </w:p>
    <w:p w:rsidR="00776E1D" w:rsidRPr="00B830F4" w:rsidRDefault="00776E1D" w:rsidP="00B830F4">
      <w:pPr>
        <w:jc w:val="both"/>
      </w:pPr>
      <w:r w:rsidRPr="00B830F4">
        <w:t xml:space="preserve">3.1. Работа по проведению </w:t>
      </w:r>
      <w:r>
        <w:t xml:space="preserve">внутренней системы оценки </w:t>
      </w:r>
      <w:r w:rsidRPr="00B830F4">
        <w:t xml:space="preserve"> качества образования в ДОУ предполагает:</w:t>
      </w:r>
    </w:p>
    <w:p w:rsidR="00776E1D" w:rsidRPr="00B830F4" w:rsidRDefault="00776E1D" w:rsidP="00B830F4">
      <w:pPr>
        <w:numPr>
          <w:ilvl w:val="0"/>
          <w:numId w:val="5"/>
        </w:numPr>
        <w:jc w:val="both"/>
      </w:pPr>
      <w:r w:rsidRPr="00B830F4">
        <w:t>соотнесение полученных результатов с действующим стандартом дошкольного образования;</w:t>
      </w:r>
    </w:p>
    <w:p w:rsidR="00776E1D" w:rsidRPr="00B830F4" w:rsidRDefault="00776E1D" w:rsidP="00B830F4">
      <w:pPr>
        <w:numPr>
          <w:ilvl w:val="0"/>
          <w:numId w:val="5"/>
        </w:numPr>
        <w:jc w:val="both"/>
      </w:pPr>
      <w:r w:rsidRPr="00B830F4">
        <w:t>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стандарту;</w:t>
      </w:r>
    </w:p>
    <w:p w:rsidR="00776E1D" w:rsidRPr="00B830F4" w:rsidRDefault="00776E1D" w:rsidP="00B830F4">
      <w:pPr>
        <w:numPr>
          <w:ilvl w:val="0"/>
          <w:numId w:val="5"/>
        </w:numPr>
        <w:jc w:val="both"/>
      </w:pPr>
      <w:r w:rsidRPr="00B830F4">
        <w:t>сбор данных о качестве образования в ДОО и проведение самооценки;</w:t>
      </w:r>
    </w:p>
    <w:p w:rsidR="00776E1D" w:rsidRDefault="00776E1D" w:rsidP="00707C22">
      <w:pPr>
        <w:numPr>
          <w:ilvl w:val="0"/>
          <w:numId w:val="5"/>
        </w:numPr>
        <w:jc w:val="both"/>
      </w:pPr>
      <w:r w:rsidRPr="00B830F4">
        <w:t>принятие и исполнение управленческого решения, и оценивание результатов принятых мер в соответствии с целями</w:t>
      </w:r>
      <w:r>
        <w:t xml:space="preserve"> и</w:t>
      </w:r>
      <w:r w:rsidRPr="00B830F4">
        <w:t xml:space="preserve"> </w:t>
      </w:r>
      <w:r>
        <w:t>требованиями</w:t>
      </w:r>
      <w:r w:rsidRPr="00B830F4">
        <w:t>.</w:t>
      </w:r>
    </w:p>
    <w:p w:rsidR="00776E1D" w:rsidRPr="00B721CC" w:rsidRDefault="00776E1D" w:rsidP="00B721CC">
      <w:pPr>
        <w:pStyle w:val="NormalWeb"/>
        <w:tabs>
          <w:tab w:val="left" w:pos="0"/>
        </w:tabs>
        <w:jc w:val="both"/>
      </w:pPr>
      <w:r>
        <w:t xml:space="preserve">3.2. </w:t>
      </w:r>
      <w:r w:rsidRPr="00B721CC">
        <w:t>Совет педагогических работников дошкольного учреждения:</w:t>
      </w:r>
    </w:p>
    <w:p w:rsidR="00776E1D" w:rsidRPr="00B721CC" w:rsidRDefault="00776E1D" w:rsidP="00B721CC">
      <w:pPr>
        <w:numPr>
          <w:ilvl w:val="0"/>
          <w:numId w:val="12"/>
        </w:numPr>
        <w:tabs>
          <w:tab w:val="left" w:pos="0"/>
        </w:tabs>
        <w:jc w:val="both"/>
      </w:pPr>
      <w:r w:rsidRPr="00B721CC">
        <w:t xml:space="preserve">принимает участие в обсуждении системы показателей, характеризующих состояние и динамику развития </w:t>
      </w:r>
      <w:r>
        <w:t>качества</w:t>
      </w:r>
      <w:r w:rsidRPr="00B721CC">
        <w:t xml:space="preserve"> образования; </w:t>
      </w:r>
    </w:p>
    <w:p w:rsidR="00776E1D" w:rsidRPr="00B721CC" w:rsidRDefault="00776E1D" w:rsidP="00B721CC">
      <w:pPr>
        <w:numPr>
          <w:ilvl w:val="0"/>
          <w:numId w:val="12"/>
        </w:numPr>
        <w:tabs>
          <w:tab w:val="left" w:pos="0"/>
        </w:tabs>
        <w:jc w:val="both"/>
      </w:pPr>
      <w:r w:rsidRPr="00B721CC">
        <w:t xml:space="preserve">принимает участие в </w:t>
      </w:r>
      <w:r>
        <w:t>оценке</w:t>
      </w:r>
      <w:r w:rsidRPr="00B721CC">
        <w:t xml:space="preserve"> качества образовательных результатов, условий организации образовательно</w:t>
      </w:r>
      <w:r>
        <w:t>й</w:t>
      </w:r>
      <w:r w:rsidRPr="00B721CC">
        <w:t xml:space="preserve"> </w:t>
      </w:r>
      <w:r>
        <w:t>деятельности</w:t>
      </w:r>
      <w:r w:rsidRPr="00B721CC">
        <w:t xml:space="preserve"> в дошкольном учреждении; </w:t>
      </w:r>
    </w:p>
    <w:p w:rsidR="00776E1D" w:rsidRPr="00B721CC" w:rsidRDefault="00776E1D" w:rsidP="00B721CC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jc w:val="both"/>
      </w:pPr>
      <w:r w:rsidRPr="00B721CC">
        <w:t xml:space="preserve">участие в </w:t>
      </w:r>
      <w:r>
        <w:t>обсуждение критериев оценки профессионального мастерства педагогов;</w:t>
      </w:r>
      <w:r w:rsidRPr="00B721CC">
        <w:t xml:space="preserve"> </w:t>
      </w:r>
    </w:p>
    <w:p w:rsidR="00776E1D" w:rsidRPr="00B721CC" w:rsidRDefault="00776E1D" w:rsidP="00B721CC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jc w:val="both"/>
      </w:pPr>
      <w:r w:rsidRPr="00B721CC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776E1D" w:rsidRPr="00B721CC" w:rsidRDefault="00776E1D" w:rsidP="00B721CC">
      <w:pPr>
        <w:numPr>
          <w:ilvl w:val="0"/>
          <w:numId w:val="12"/>
        </w:numPr>
        <w:tabs>
          <w:tab w:val="left" w:pos="0"/>
        </w:tabs>
        <w:jc w:val="both"/>
      </w:pPr>
      <w:r w:rsidRPr="00B721CC">
        <w:t xml:space="preserve">принимает участие в обсуждении системы показателей, характеризующих состояние и динамику развития </w:t>
      </w:r>
      <w:r>
        <w:t xml:space="preserve">качества </w:t>
      </w:r>
      <w:r w:rsidRPr="00B721CC">
        <w:t xml:space="preserve">системы образования в дошкольном учреждении; </w:t>
      </w:r>
    </w:p>
    <w:p w:rsidR="00776E1D" w:rsidRPr="00C33D22" w:rsidRDefault="00776E1D" w:rsidP="00B721CC">
      <w:pPr>
        <w:jc w:val="both"/>
      </w:pPr>
      <w:r>
        <w:t>3.3.</w:t>
      </w:r>
      <w:r w:rsidRPr="00BD1A76">
        <w:t xml:space="preserve"> </w:t>
      </w:r>
      <w:r>
        <w:t>Направления деятельности по оценке качества образования определяются требованиями ФГОС ДО</w:t>
      </w:r>
      <w:r w:rsidRPr="00C33D22">
        <w:t>:</w:t>
      </w:r>
    </w:p>
    <w:p w:rsidR="00776E1D" w:rsidRPr="00C33D22" w:rsidRDefault="00776E1D" w:rsidP="00C33D22">
      <w:pPr>
        <w:ind w:left="714" w:hanging="357"/>
        <w:jc w:val="both"/>
      </w:pPr>
      <w:r w:rsidRPr="00C33D22">
        <w:t>1.</w:t>
      </w:r>
      <w:r w:rsidRPr="00C33D22">
        <w:tab/>
        <w:t>К образовательной Программе ДОУ;</w:t>
      </w:r>
    </w:p>
    <w:p w:rsidR="00776E1D" w:rsidRPr="00C33D22" w:rsidRDefault="00776E1D" w:rsidP="00C33D22">
      <w:pPr>
        <w:ind w:left="714" w:hanging="357"/>
        <w:jc w:val="both"/>
      </w:pPr>
      <w:r w:rsidRPr="00C33D22">
        <w:t>2.</w:t>
      </w:r>
      <w:r w:rsidRPr="00C33D22">
        <w:tab/>
        <w:t>К условиям реализации ОП ДОУ;</w:t>
      </w:r>
    </w:p>
    <w:p w:rsidR="00776E1D" w:rsidRDefault="00776E1D" w:rsidP="00707C22">
      <w:pPr>
        <w:ind w:left="714" w:hanging="357"/>
        <w:jc w:val="both"/>
      </w:pPr>
      <w:r w:rsidRPr="00C33D22">
        <w:t>3.</w:t>
      </w:r>
      <w:r w:rsidRPr="00C33D22">
        <w:tab/>
        <w:t>К результатам освоения ОП.</w:t>
      </w:r>
    </w:p>
    <w:p w:rsidR="00776E1D" w:rsidRDefault="00776E1D" w:rsidP="00C33D22">
      <w:pPr>
        <w:jc w:val="both"/>
      </w:pPr>
      <w:r>
        <w:t xml:space="preserve">3.4. </w:t>
      </w:r>
      <w:r w:rsidRPr="00BD1A76">
        <w:t>В качестве источников данных для внутренней оценки качества образования используются:</w:t>
      </w:r>
    </w:p>
    <w:p w:rsidR="00776E1D" w:rsidRDefault="00776E1D" w:rsidP="00C33D22">
      <w:pPr>
        <w:pStyle w:val="ListParagraph"/>
        <w:numPr>
          <w:ilvl w:val="0"/>
          <w:numId w:val="3"/>
        </w:numPr>
        <w:jc w:val="both"/>
      </w:pPr>
      <w:r>
        <w:t>Данные инспекционной деятельности (оценка психолого-педагогических условий, динамики развития детей).</w:t>
      </w:r>
    </w:p>
    <w:p w:rsidR="00776E1D" w:rsidRDefault="00776E1D" w:rsidP="00C33D22">
      <w:pPr>
        <w:pStyle w:val="ListParagraph"/>
        <w:numPr>
          <w:ilvl w:val="0"/>
          <w:numId w:val="3"/>
        </w:numPr>
        <w:jc w:val="both"/>
      </w:pPr>
      <w:r>
        <w:t>Карты оценки профессионального мастерства.</w:t>
      </w:r>
    </w:p>
    <w:p w:rsidR="00776E1D" w:rsidRDefault="00776E1D" w:rsidP="00C33D22">
      <w:pPr>
        <w:pStyle w:val="ListParagraph"/>
        <w:numPr>
          <w:ilvl w:val="0"/>
          <w:numId w:val="3"/>
        </w:numPr>
        <w:jc w:val="both"/>
      </w:pPr>
      <w:r>
        <w:t>Карты оценки предметно-развивающей среды.</w:t>
      </w:r>
    </w:p>
    <w:p w:rsidR="00776E1D" w:rsidRDefault="00776E1D" w:rsidP="00C33D22">
      <w:pPr>
        <w:pStyle w:val="ListParagraph"/>
        <w:numPr>
          <w:ilvl w:val="0"/>
          <w:numId w:val="3"/>
        </w:numPr>
        <w:jc w:val="both"/>
      </w:pPr>
      <w:r>
        <w:t>Анкеты удовлетворённости родителями качеством предоставляемых образовательных услуг ДОУ.</w:t>
      </w:r>
    </w:p>
    <w:p w:rsidR="00776E1D" w:rsidRDefault="00776E1D" w:rsidP="00845241">
      <w:pPr>
        <w:jc w:val="both"/>
      </w:pPr>
      <w:r>
        <w:t>3.4.1. Инспекционная деятельность</w:t>
      </w:r>
      <w:r w:rsidRPr="00C421F3">
        <w:t xml:space="preserve"> в ДОУ проводится в целях:</w:t>
      </w:r>
    </w:p>
    <w:p w:rsidR="00776E1D" w:rsidRPr="00C421F3" w:rsidRDefault="00776E1D" w:rsidP="00845241">
      <w:pPr>
        <w:jc w:val="both"/>
      </w:pPr>
      <w:r>
        <w:t xml:space="preserve">- </w:t>
      </w:r>
      <w:r w:rsidRPr="00C421F3">
        <w:t xml:space="preserve">соблюдения </w:t>
      </w:r>
      <w:r>
        <w:t xml:space="preserve">требований </w:t>
      </w:r>
      <w:r w:rsidRPr="00C421F3">
        <w:t>государственн</w:t>
      </w:r>
      <w:r>
        <w:t>ого</w:t>
      </w:r>
      <w:r w:rsidRPr="00C421F3">
        <w:t xml:space="preserve"> образовательн</w:t>
      </w:r>
      <w:r>
        <w:t>ого</w:t>
      </w:r>
      <w:r w:rsidRPr="00C421F3">
        <w:t xml:space="preserve"> стандарт</w:t>
      </w:r>
      <w:r>
        <w:t>а ДО</w:t>
      </w:r>
      <w:r w:rsidRPr="00C421F3">
        <w:t>;</w:t>
      </w:r>
    </w:p>
    <w:p w:rsidR="00776E1D" w:rsidRPr="00C421F3" w:rsidRDefault="00776E1D" w:rsidP="00845241">
      <w:pPr>
        <w:jc w:val="both"/>
      </w:pPr>
      <w:r w:rsidRPr="00C421F3">
        <w:t>- совершенствования механизма управления качеством образования (формирование условий и результатов образования);</w:t>
      </w:r>
    </w:p>
    <w:p w:rsidR="00776E1D" w:rsidRPr="00C421F3" w:rsidRDefault="00776E1D" w:rsidP="00845241">
      <w:pPr>
        <w:jc w:val="both"/>
      </w:pPr>
      <w:r w:rsidRPr="00C421F3">
        <w:t>- повышения эффективности результатов образовательно</w:t>
      </w:r>
      <w:r>
        <w:t>й</w:t>
      </w:r>
      <w:r w:rsidRPr="00C421F3">
        <w:t xml:space="preserve"> </w:t>
      </w:r>
      <w:r>
        <w:t>деятельности</w:t>
      </w:r>
      <w:r w:rsidRPr="00C421F3">
        <w:t>;</w:t>
      </w:r>
    </w:p>
    <w:p w:rsidR="00776E1D" w:rsidRPr="00C421F3" w:rsidRDefault="00776E1D" w:rsidP="00845241">
      <w:pPr>
        <w:jc w:val="both"/>
      </w:pPr>
      <w:r w:rsidRPr="00C421F3">
        <w:t>- проведения анализа и прогнозирования тенденций развития образовательной деятельности</w:t>
      </w:r>
      <w:r>
        <w:t>.</w:t>
      </w:r>
      <w:r w:rsidRPr="00C421F3">
        <w:t xml:space="preserve"> </w:t>
      </w:r>
    </w:p>
    <w:p w:rsidR="00776E1D" w:rsidRDefault="00776E1D" w:rsidP="00845241">
      <w:pPr>
        <w:jc w:val="both"/>
      </w:pPr>
      <w:r>
        <w:t>3.4.2. Инспекционный контроль осуществляется администрацией ДОУ и другими специалистами в рамках полномочий, определенных приказом заведующего.</w:t>
      </w:r>
    </w:p>
    <w:p w:rsidR="00776E1D" w:rsidRDefault="00776E1D" w:rsidP="00845241">
      <w:pPr>
        <w:jc w:val="both"/>
      </w:pPr>
      <w:r>
        <w:t>3 4.3. Инспектирование может осуществляться в рамках плановых или оперативных проверок Инспектирование: в виде оперативных проверок осуществляется в соответствии с утвержденным планом-графиком, который обеспечивает оперативность и исключает нерациональное дублирование в  организации проверок и  доносится до членов педагогического коллектива перед  началом учебного года.</w:t>
      </w:r>
    </w:p>
    <w:p w:rsidR="00776E1D" w:rsidRDefault="00776E1D" w:rsidP="00845241">
      <w:pPr>
        <w:jc w:val="both"/>
      </w:pPr>
      <w:r>
        <w:t>3.4.5. По совокупности вопросов соответствующих проверке, проводится  инспектирование работников ДОУ в виде тематических проверок (одно направление деятельности) или комплексных проверок ( два или более направлений деятельности).</w:t>
      </w:r>
    </w:p>
    <w:p w:rsidR="00776E1D" w:rsidRDefault="00776E1D" w:rsidP="00845241">
      <w:pPr>
        <w:jc w:val="both"/>
      </w:pPr>
      <w:r>
        <w:t xml:space="preserve">3.4.6. </w:t>
      </w:r>
      <w:r w:rsidRPr="00BC094B">
        <w:t>Продолжительность тематических или комплексных проверок не должна превышать 5-10 дней с посещением инспектирующим не более</w:t>
      </w:r>
      <w:r>
        <w:t xml:space="preserve"> 5 режимных моментов или других </w:t>
      </w:r>
      <w:r w:rsidRPr="00BC094B">
        <w:t>мероприятий.</w:t>
      </w:r>
    </w:p>
    <w:p w:rsidR="00776E1D" w:rsidRDefault="00776E1D" w:rsidP="00845241">
      <w:pPr>
        <w:jc w:val="both"/>
      </w:pPr>
      <w:r>
        <w:t xml:space="preserve">3.4.7. </w:t>
      </w:r>
      <w:r w:rsidRPr="00884C61">
        <w:t>Информация о результатах проведенного инспектирования доводится до  работников образовательного учреждения в течение 7 дней с момента завершения проверки.</w:t>
      </w:r>
    </w:p>
    <w:p w:rsidR="00776E1D" w:rsidRDefault="00776E1D" w:rsidP="00845241">
      <w:pPr>
        <w:jc w:val="both"/>
      </w:pPr>
      <w:r>
        <w:t>3.4.8.  По итогам инспектирования в зависимости от его формы, целей и задач и с учетом реального положения дел:</w:t>
      </w:r>
    </w:p>
    <w:p w:rsidR="00776E1D" w:rsidRDefault="00776E1D" w:rsidP="00845241">
      <w:pPr>
        <w:jc w:val="both"/>
      </w:pPr>
      <w:r>
        <w:t>- проводятся заседания педагогических советов, производственные совещания при заведующем;</w:t>
      </w:r>
    </w:p>
    <w:p w:rsidR="00776E1D" w:rsidRDefault="00776E1D" w:rsidP="00845241">
      <w:pPr>
        <w:jc w:val="both"/>
      </w:pPr>
      <w:r>
        <w:t>- замечания и предложения инспектирующих лиц фиксируются в документации, согласно номенклатуре дел ДОУ;</w:t>
      </w:r>
    </w:p>
    <w:p w:rsidR="00776E1D" w:rsidRDefault="00776E1D" w:rsidP="00845241">
      <w:pPr>
        <w:jc w:val="both"/>
      </w:pPr>
      <w:r>
        <w:t>- результаты инспектирования могут учитываться при проведении аттестации педагогических кадров.</w:t>
      </w:r>
    </w:p>
    <w:p w:rsidR="00776E1D" w:rsidRDefault="00776E1D" w:rsidP="00845241">
      <w:pPr>
        <w:jc w:val="both"/>
      </w:pPr>
      <w:r>
        <w:t>3.4.9. Заведующий ДОУ по результатам инспекционной проверки принимает следующие решения:</w:t>
      </w:r>
    </w:p>
    <w:p w:rsidR="00776E1D" w:rsidRDefault="00776E1D" w:rsidP="00845241">
      <w:pPr>
        <w:jc w:val="both"/>
      </w:pPr>
      <w:r>
        <w:t>-  об издании соответствующего приказа;</w:t>
      </w:r>
    </w:p>
    <w:p w:rsidR="00776E1D" w:rsidRDefault="00776E1D" w:rsidP="00845241">
      <w:pPr>
        <w:jc w:val="both"/>
      </w:pPr>
      <w:r>
        <w:t>- об обсуждении итоговых материалов инспектирования коллегиальным органом;</w:t>
      </w:r>
    </w:p>
    <w:p w:rsidR="00776E1D" w:rsidRDefault="00776E1D" w:rsidP="00845241">
      <w:pPr>
        <w:jc w:val="both"/>
      </w:pPr>
      <w:r>
        <w:t>- о проведении повторного инспектирования с привлечением определенных специалистов (экспертов);</w:t>
      </w:r>
    </w:p>
    <w:p w:rsidR="00776E1D" w:rsidRDefault="00776E1D" w:rsidP="00845241">
      <w:pPr>
        <w:jc w:val="both"/>
      </w:pPr>
      <w:r>
        <w:t>- о привлечении к дисциплинарной ответственности должностных лиц;</w:t>
      </w:r>
    </w:p>
    <w:p w:rsidR="00776E1D" w:rsidRDefault="00776E1D" w:rsidP="00845241">
      <w:pPr>
        <w:jc w:val="both"/>
      </w:pPr>
      <w:r>
        <w:t>- о поощрении работников;</w:t>
      </w:r>
    </w:p>
    <w:p w:rsidR="00776E1D" w:rsidRDefault="00776E1D" w:rsidP="00845241">
      <w:pPr>
        <w:jc w:val="both"/>
      </w:pPr>
      <w:r>
        <w:t>-  иные решения в пределах своей компетенции.</w:t>
      </w:r>
    </w:p>
    <w:p w:rsidR="00776E1D" w:rsidRDefault="00776E1D" w:rsidP="00845241">
      <w:pPr>
        <w:jc w:val="both"/>
      </w:pPr>
      <w:r>
        <w:t>3. 5. Ответственность за проведение оценки качества образования в образовательной организации находится в компетенции администрации ДОУ, которые:</w:t>
      </w:r>
    </w:p>
    <w:p w:rsidR="00776E1D" w:rsidRDefault="00776E1D" w:rsidP="00845241">
      <w:pPr>
        <w:jc w:val="both"/>
      </w:pPr>
      <w:r>
        <w:t>- определяют объем и структуру информационных блоков и организуют их;</w:t>
      </w:r>
    </w:p>
    <w:p w:rsidR="00776E1D" w:rsidRDefault="00776E1D" w:rsidP="00845241">
      <w:pPr>
        <w:jc w:val="both"/>
      </w:pPr>
      <w:r>
        <w:t>- планируют и организуют инспекционную деятельность в  организации;</w:t>
      </w:r>
    </w:p>
    <w:p w:rsidR="00776E1D" w:rsidRDefault="00776E1D" w:rsidP="00845241">
      <w:pPr>
        <w:jc w:val="both"/>
      </w:pPr>
      <w:r>
        <w:t>- организуют размещение информации о результатах СВОКО на сайте учреждения.</w:t>
      </w:r>
    </w:p>
    <w:p w:rsidR="00776E1D" w:rsidRPr="00707C22" w:rsidRDefault="00776E1D" w:rsidP="00845241">
      <w:pPr>
        <w:jc w:val="both"/>
      </w:pPr>
      <w:r w:rsidRPr="00707C22">
        <w:t>3.</w:t>
      </w:r>
      <w:r>
        <w:t xml:space="preserve">6. </w:t>
      </w:r>
      <w:r w:rsidRPr="00707C22">
        <w:t xml:space="preserve">По результатам </w:t>
      </w:r>
      <w:r>
        <w:t>оценки качества</w:t>
      </w:r>
      <w:r w:rsidRPr="00707C22">
        <w:t xml:space="preserve">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образовательной организации.</w:t>
      </w:r>
    </w:p>
    <w:p w:rsidR="00776E1D" w:rsidRDefault="00776E1D" w:rsidP="00845241">
      <w:pPr>
        <w:jc w:val="both"/>
      </w:pPr>
      <w:r w:rsidRPr="00517796">
        <w:t>3.</w:t>
      </w:r>
      <w:r>
        <w:t>7.</w:t>
      </w:r>
      <w:r w:rsidRPr="00517796">
        <w:t xml:space="preserve"> </w:t>
      </w:r>
      <w:r>
        <w:t>СВОКО</w:t>
      </w:r>
      <w:r w:rsidRPr="00517796">
        <w:t xml:space="preserve">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 Срок</w:t>
      </w:r>
      <w:bookmarkStart w:id="0" w:name="_GoBack"/>
      <w:bookmarkEnd w:id="0"/>
      <w:r w:rsidRPr="00517796">
        <w:t xml:space="preserve"> хранения материалов – 5 лет.</w:t>
      </w:r>
    </w:p>
    <w:p w:rsidR="00776E1D" w:rsidRPr="005A7488" w:rsidRDefault="00776E1D" w:rsidP="005A7488">
      <w:pPr>
        <w:jc w:val="center"/>
        <w:rPr>
          <w:b/>
          <w:sz w:val="28"/>
          <w:szCs w:val="28"/>
        </w:rPr>
      </w:pPr>
    </w:p>
    <w:p w:rsidR="00776E1D" w:rsidRPr="00884C61" w:rsidRDefault="00776E1D" w:rsidP="005A7488">
      <w:pPr>
        <w:jc w:val="center"/>
        <w:rPr>
          <w:b/>
          <w:i/>
        </w:rPr>
      </w:pPr>
      <w:r w:rsidRPr="00884C61">
        <w:rPr>
          <w:b/>
          <w:i/>
        </w:rPr>
        <w:t>Содержание процедуры оценки качества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4538"/>
        <w:gridCol w:w="2800"/>
      </w:tblGrid>
      <w:tr w:rsidR="00776E1D" w:rsidRPr="005A7488" w:rsidTr="00232995">
        <w:tc>
          <w:tcPr>
            <w:tcW w:w="2516" w:type="dxa"/>
          </w:tcPr>
          <w:p w:rsidR="00776E1D" w:rsidRPr="00232995" w:rsidRDefault="00776E1D" w:rsidP="005A7488">
            <w:pPr>
              <w:rPr>
                <w:b/>
              </w:rPr>
            </w:pPr>
            <w:r w:rsidRPr="00232995">
              <w:rPr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4538" w:type="dxa"/>
          </w:tcPr>
          <w:p w:rsidR="00776E1D" w:rsidRPr="00232995" w:rsidRDefault="00776E1D" w:rsidP="005A7488">
            <w:pPr>
              <w:rPr>
                <w:b/>
              </w:rPr>
            </w:pPr>
            <w:r w:rsidRPr="00232995">
              <w:rPr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800" w:type="dxa"/>
          </w:tcPr>
          <w:p w:rsidR="00776E1D" w:rsidRPr="00232995" w:rsidRDefault="00776E1D" w:rsidP="005A7488">
            <w:pPr>
              <w:rPr>
                <w:b/>
              </w:rPr>
            </w:pPr>
            <w:r w:rsidRPr="00232995">
              <w:rPr>
                <w:b/>
                <w:sz w:val="22"/>
                <w:szCs w:val="22"/>
              </w:rPr>
              <w:t xml:space="preserve">Критерии </w:t>
            </w:r>
          </w:p>
        </w:tc>
      </w:tr>
      <w:tr w:rsidR="00776E1D" w:rsidTr="00232995">
        <w:tc>
          <w:tcPr>
            <w:tcW w:w="2516" w:type="dxa"/>
          </w:tcPr>
          <w:p w:rsidR="00776E1D" w:rsidRPr="00232995" w:rsidRDefault="00776E1D" w:rsidP="00353A04">
            <w:r w:rsidRPr="00232995">
              <w:rPr>
                <w:sz w:val="22"/>
                <w:szCs w:val="22"/>
              </w:rPr>
              <w:t>Психолого-педагогические условия</w:t>
            </w:r>
          </w:p>
        </w:tc>
        <w:tc>
          <w:tcPr>
            <w:tcW w:w="4538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поддержка инициативы и самостоятельности детей в специфических для них видах деятельности;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возможность выбора детьми материалов, видов активности, участников совместной деятельности и общения;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защита детей от всех форм физического и психического насилия;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оценка коррекционной работы.</w:t>
            </w:r>
          </w:p>
        </w:tc>
        <w:tc>
          <w:tcPr>
            <w:tcW w:w="2800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Повышение уровня удовлетворённости качеством родителей.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Увеличение доли воспитанников, участвующих в конкурсах, фестивалях, викторинах на различных уровнях.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Повышение уровня удовлетворённости качеством результатов дошкольного образования РСОШ.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Уменьшение доли выпускников, имеющих отклонения в развитие.</w:t>
            </w:r>
          </w:p>
        </w:tc>
      </w:tr>
      <w:tr w:rsidR="00776E1D" w:rsidTr="00232995">
        <w:tc>
          <w:tcPr>
            <w:tcW w:w="2516" w:type="dxa"/>
          </w:tcPr>
          <w:p w:rsidR="00776E1D" w:rsidRPr="00232995" w:rsidRDefault="00776E1D" w:rsidP="005A7488">
            <w:r w:rsidRPr="00232995">
              <w:rPr>
                <w:sz w:val="22"/>
                <w:szCs w:val="22"/>
              </w:rPr>
              <w:t>Образовательная программа ДОУ</w:t>
            </w:r>
          </w:p>
        </w:tc>
        <w:tc>
          <w:tcPr>
            <w:tcW w:w="4538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Соответствие требованиям ФГОС ДО.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Комплексность (все части взаимодополняющие).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Наличие в ОП программ, отвечающим запросам и потребностям участников образовательных отношений.</w:t>
            </w:r>
          </w:p>
        </w:tc>
        <w:tc>
          <w:tcPr>
            <w:tcW w:w="2800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Степень соответствия ОП требованиям ФГОС ДО.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 xml:space="preserve">Доля программ в ОП, отвечающим запросам и потребностям участников образовательных отношений. 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апробированных программ в ОП.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рабочих программ в ОП.</w:t>
            </w:r>
          </w:p>
        </w:tc>
      </w:tr>
      <w:tr w:rsidR="00776E1D" w:rsidTr="00232995">
        <w:tc>
          <w:tcPr>
            <w:tcW w:w="2516" w:type="dxa"/>
          </w:tcPr>
          <w:p w:rsidR="00776E1D" w:rsidRPr="00232995" w:rsidRDefault="00776E1D" w:rsidP="005A7488">
            <w:r w:rsidRPr="00232995">
              <w:rPr>
                <w:sz w:val="22"/>
                <w:szCs w:val="22"/>
              </w:rPr>
              <w:t>Развитие кадрового потенциала</w:t>
            </w:r>
          </w:p>
        </w:tc>
        <w:tc>
          <w:tcPr>
            <w:tcW w:w="4538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Знает и применяет педагогические технологии в образовательной деятельности.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Способен учитывать индивидуальные особенности, склонности воспитанников и применять адекватные формы, методы и способы работы.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Создаёт условия для полноценного  развития, воспитания и обучения детей по всем образовательным областям.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Умеет планировать, анализировать, корректировать свою образовательную деятельность.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  <w:lang w:eastAsia="en-US"/>
              </w:rPr>
              <w:t>Апробирует  авторские, парциальные программы в образовательной деятельности, разрабатывает рабочие программы.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Взаимодействует с младшим воспитателем для эффективной образовательной деятельности.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Имеет обобщённый опыт работы.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Проявляет методическую активность.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Взаимодействует с семьями воспитанников и институтами культуры и спорта.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Имеет высшее педагогическое образование.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Имеет курсы повышения квалификации за последние три года.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Имеет первую или высшую категорию.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Не имеет жалоб со стороны администрации, сотрудников и родителей.</w:t>
            </w:r>
          </w:p>
          <w:p w:rsidR="00776E1D" w:rsidRPr="00232995" w:rsidRDefault="00776E1D" w:rsidP="005A7488"/>
        </w:tc>
        <w:tc>
          <w:tcPr>
            <w:tcW w:w="2800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педагогов с высшей и первой категорией.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педагогов имеющих курсы повышения квалификации.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педагогов имеющих обобщённый опыт работы.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педагогов, участвующих в мероприятиях на различных уровнях.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педагогов имеющих высшее образование.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молодых педагогов и педагогов-наставников.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педагогов имеющих награды.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педагогов не имеющих жалоб со стороны администрации, сотрудников и родителей.</w:t>
            </w:r>
          </w:p>
        </w:tc>
      </w:tr>
      <w:tr w:rsidR="00776E1D" w:rsidTr="00232995">
        <w:tc>
          <w:tcPr>
            <w:tcW w:w="2516" w:type="dxa"/>
          </w:tcPr>
          <w:p w:rsidR="00776E1D" w:rsidRPr="00232995" w:rsidRDefault="00776E1D" w:rsidP="00353A04">
            <w:r w:rsidRPr="00232995">
              <w:rPr>
                <w:sz w:val="22"/>
                <w:szCs w:val="22"/>
              </w:rPr>
              <w:t>Предметно-пространственная среда</w:t>
            </w:r>
          </w:p>
        </w:tc>
        <w:tc>
          <w:tcPr>
            <w:tcW w:w="4538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7"/>
              </w:numPr>
              <w:ind w:left="284" w:hanging="284"/>
            </w:pPr>
            <w:r w:rsidRPr="00232995">
              <w:rPr>
                <w:sz w:val="22"/>
                <w:szCs w:val="22"/>
              </w:rPr>
              <w:t>Содержательно-насыщенная,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7"/>
              </w:numPr>
              <w:ind w:left="284" w:hanging="284"/>
            </w:pPr>
            <w:r w:rsidRPr="00232995">
              <w:rPr>
                <w:sz w:val="22"/>
                <w:szCs w:val="22"/>
              </w:rPr>
              <w:t xml:space="preserve">трансформируемая, 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7"/>
              </w:numPr>
              <w:ind w:left="284" w:hanging="284"/>
            </w:pPr>
            <w:r w:rsidRPr="00232995">
              <w:rPr>
                <w:sz w:val="22"/>
                <w:szCs w:val="22"/>
              </w:rPr>
              <w:t xml:space="preserve">полифункциональная, 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7"/>
              </w:numPr>
              <w:ind w:left="284" w:hanging="284"/>
            </w:pPr>
            <w:r w:rsidRPr="00232995">
              <w:rPr>
                <w:sz w:val="22"/>
                <w:szCs w:val="22"/>
              </w:rPr>
              <w:t xml:space="preserve">вариативная, 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7"/>
              </w:numPr>
              <w:ind w:left="284" w:hanging="284"/>
            </w:pPr>
            <w:r w:rsidRPr="00232995">
              <w:rPr>
                <w:sz w:val="22"/>
                <w:szCs w:val="22"/>
              </w:rPr>
              <w:t xml:space="preserve">доступная, 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7"/>
              </w:numPr>
              <w:ind w:left="284" w:hanging="284"/>
            </w:pPr>
            <w:r w:rsidRPr="00232995">
              <w:rPr>
                <w:sz w:val="22"/>
                <w:szCs w:val="22"/>
              </w:rPr>
              <w:t>безопасная.</w:t>
            </w:r>
          </w:p>
          <w:p w:rsidR="00776E1D" w:rsidRPr="00232995" w:rsidRDefault="00776E1D" w:rsidP="00232995">
            <w:pPr>
              <w:pStyle w:val="ListParagraph"/>
              <w:ind w:left="284"/>
            </w:pPr>
          </w:p>
        </w:tc>
        <w:tc>
          <w:tcPr>
            <w:tcW w:w="2800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7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помещений оборудованных в соответствие с требованиями ФГОС ДО.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7"/>
              </w:numPr>
              <w:ind w:left="284" w:hanging="284"/>
            </w:pPr>
            <w:r w:rsidRPr="00232995">
              <w:rPr>
                <w:sz w:val="22"/>
                <w:szCs w:val="22"/>
              </w:rPr>
              <w:t>Доля участков оборудованных в соответствие с требованиями ОП.</w:t>
            </w:r>
          </w:p>
        </w:tc>
      </w:tr>
      <w:tr w:rsidR="00776E1D" w:rsidTr="00232995">
        <w:tc>
          <w:tcPr>
            <w:tcW w:w="2516" w:type="dxa"/>
          </w:tcPr>
          <w:p w:rsidR="00776E1D" w:rsidRPr="00232995" w:rsidRDefault="00776E1D" w:rsidP="005A7488">
            <w:r w:rsidRPr="00232995">
              <w:rPr>
                <w:sz w:val="22"/>
                <w:szCs w:val="22"/>
              </w:rPr>
              <w:t>Учебно-методический комплект и современное техническое оснащение.</w:t>
            </w:r>
          </w:p>
        </w:tc>
        <w:tc>
          <w:tcPr>
            <w:tcW w:w="4538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Соответствует образовательной программе.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Обеспечивает образовательную деятельность по всем образовательным областям.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Имеется комплект парциальных, авторских, программ для апробации в образовательной деятельности.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Имеется наглядно-дидактический материал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Имеется раздаточный материал.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Имеются технические средства, позволяющие использовать ИКТ.</w:t>
            </w:r>
          </w:p>
        </w:tc>
        <w:tc>
          <w:tcPr>
            <w:tcW w:w="2800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Наличие комплекта для каждой возрастной группы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Наличие комплекта парциальных, авторских, рабочих программ.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Наличие наглядно-дидактических и раздаточных материалов для каждой возрастной группы.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Наличие технических средств реализации ОП.</w:t>
            </w:r>
          </w:p>
        </w:tc>
      </w:tr>
      <w:tr w:rsidR="00776E1D" w:rsidTr="00232995">
        <w:tc>
          <w:tcPr>
            <w:tcW w:w="2516" w:type="dxa"/>
          </w:tcPr>
          <w:p w:rsidR="00776E1D" w:rsidRPr="00232995" w:rsidRDefault="00776E1D" w:rsidP="005A7488">
            <w:r w:rsidRPr="00232995">
              <w:rPr>
                <w:sz w:val="22"/>
                <w:szCs w:val="22"/>
              </w:rPr>
              <w:t>Управленческие решения</w:t>
            </w:r>
          </w:p>
        </w:tc>
        <w:tc>
          <w:tcPr>
            <w:tcW w:w="4538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232995">
              <w:rPr>
                <w:sz w:val="22"/>
                <w:szCs w:val="22"/>
              </w:rPr>
              <w:t>отказ в ходе контроля от диктата и мелочной опеки;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232995">
              <w:rPr>
                <w:sz w:val="22"/>
                <w:szCs w:val="22"/>
              </w:rPr>
              <w:t xml:space="preserve">создание стимулов к активной творческой деятельности, совместный поиск оптимальных вариантов организации; 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232995">
              <w:rPr>
                <w:sz w:val="22"/>
                <w:szCs w:val="22"/>
              </w:rPr>
              <w:t xml:space="preserve">моделирование педагогического процесса; 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232995">
              <w:rPr>
                <w:sz w:val="22"/>
                <w:szCs w:val="22"/>
              </w:rPr>
              <w:t>предоставление педагогу возможности апробировать программы и методики  на практике;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232995">
              <w:rPr>
                <w:sz w:val="22"/>
                <w:szCs w:val="22"/>
              </w:rPr>
              <w:t>создание условий для 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232995">
              <w:rPr>
                <w:sz w:val="22"/>
                <w:szCs w:val="22"/>
              </w:rPr>
              <w:t>организация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232995">
              <w:rPr>
                <w:sz w:val="22"/>
                <w:szCs w:val="22"/>
              </w:rPr>
              <w:t>обеспечение информационной открытости.</w:t>
            </w:r>
          </w:p>
        </w:tc>
        <w:tc>
          <w:tcPr>
            <w:tcW w:w="2800" w:type="dxa"/>
          </w:tcPr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Повышение количества удовлетворённых работой педагогов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Доля мероприятий, основанных на инициативе педагогов.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Доля мероприятий, предоставляющих консультативную, методическую, информационную поддержку.</w:t>
            </w:r>
          </w:p>
          <w:p w:rsidR="00776E1D" w:rsidRPr="00232995" w:rsidRDefault="00776E1D" w:rsidP="00232995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 w:rsidRPr="00232995">
              <w:rPr>
                <w:sz w:val="22"/>
                <w:szCs w:val="22"/>
              </w:rPr>
              <w:t>Соответствие содержания сайта учреждения  требованиям законодательных актов РФ.</w:t>
            </w:r>
          </w:p>
        </w:tc>
      </w:tr>
    </w:tbl>
    <w:p w:rsidR="00776E1D" w:rsidRDefault="00776E1D" w:rsidP="005A7488"/>
    <w:p w:rsidR="00776E1D" w:rsidRDefault="00776E1D" w:rsidP="00C421F3">
      <w:pPr>
        <w:spacing w:after="200"/>
      </w:pPr>
    </w:p>
    <w:p w:rsidR="00776E1D" w:rsidRPr="00517796" w:rsidRDefault="00776E1D" w:rsidP="00517796">
      <w:pPr>
        <w:spacing w:after="200"/>
        <w:jc w:val="right"/>
      </w:pPr>
    </w:p>
    <w:p w:rsidR="00776E1D" w:rsidRDefault="00776E1D" w:rsidP="00517796">
      <w:pPr>
        <w:jc w:val="right"/>
      </w:pPr>
    </w:p>
    <w:sectPr w:rsidR="00776E1D" w:rsidSect="00C75CB9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1D" w:rsidRDefault="00776E1D" w:rsidP="00BD1A76">
      <w:r>
        <w:separator/>
      </w:r>
    </w:p>
  </w:endnote>
  <w:endnote w:type="continuationSeparator" w:id="0">
    <w:p w:rsidR="00776E1D" w:rsidRDefault="00776E1D" w:rsidP="00BD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1D" w:rsidRDefault="00776E1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76E1D" w:rsidRDefault="00776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1D" w:rsidRDefault="00776E1D" w:rsidP="00BD1A76">
      <w:r>
        <w:separator/>
      </w:r>
    </w:p>
  </w:footnote>
  <w:footnote w:type="continuationSeparator" w:id="0">
    <w:p w:rsidR="00776E1D" w:rsidRDefault="00776E1D" w:rsidP="00BD1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B33"/>
    <w:multiLevelType w:val="hybridMultilevel"/>
    <w:tmpl w:val="E4C61258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3528"/>
    <w:multiLevelType w:val="hybridMultilevel"/>
    <w:tmpl w:val="C9B25810"/>
    <w:lvl w:ilvl="0" w:tplc="C40C81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913D5"/>
    <w:multiLevelType w:val="hybridMultilevel"/>
    <w:tmpl w:val="E8F0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4B3E"/>
    <w:multiLevelType w:val="hybridMultilevel"/>
    <w:tmpl w:val="9CC4AA02"/>
    <w:lvl w:ilvl="0" w:tplc="98846B10">
      <w:start w:val="1"/>
      <w:numFmt w:val="decimal"/>
      <w:lvlText w:val="%1."/>
      <w:lvlJc w:val="left"/>
      <w:pPr>
        <w:ind w:left="1425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7235E09"/>
    <w:multiLevelType w:val="hybridMultilevel"/>
    <w:tmpl w:val="8000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2EAD"/>
    <w:multiLevelType w:val="hybridMultilevel"/>
    <w:tmpl w:val="C636ACAC"/>
    <w:lvl w:ilvl="0" w:tplc="C40C81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83E51"/>
    <w:multiLevelType w:val="hybridMultilevel"/>
    <w:tmpl w:val="E2C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790F"/>
    <w:multiLevelType w:val="hybridMultilevel"/>
    <w:tmpl w:val="32E28A68"/>
    <w:lvl w:ilvl="0" w:tplc="98846B10">
      <w:start w:val="1"/>
      <w:numFmt w:val="decimal"/>
      <w:lvlText w:val="%1."/>
      <w:lvlJc w:val="left"/>
      <w:pPr>
        <w:ind w:left="1425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2E1DC3"/>
    <w:multiLevelType w:val="hybridMultilevel"/>
    <w:tmpl w:val="42726B10"/>
    <w:lvl w:ilvl="0" w:tplc="C40C81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3F0E62"/>
    <w:multiLevelType w:val="hybridMultilevel"/>
    <w:tmpl w:val="1556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2B90"/>
    <w:multiLevelType w:val="hybridMultilevel"/>
    <w:tmpl w:val="02BC3EB4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B0DC1"/>
    <w:multiLevelType w:val="hybridMultilevel"/>
    <w:tmpl w:val="EB7CB3F8"/>
    <w:lvl w:ilvl="0" w:tplc="C40C81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227B31"/>
    <w:multiLevelType w:val="hybridMultilevel"/>
    <w:tmpl w:val="D648412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C0001D0"/>
    <w:multiLevelType w:val="hybridMultilevel"/>
    <w:tmpl w:val="72F6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0D6282"/>
    <w:multiLevelType w:val="hybridMultilevel"/>
    <w:tmpl w:val="C636ACAC"/>
    <w:lvl w:ilvl="0" w:tplc="C40C81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065661"/>
    <w:multiLevelType w:val="hybridMultilevel"/>
    <w:tmpl w:val="31BEADEC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037B4"/>
    <w:multiLevelType w:val="hybridMultilevel"/>
    <w:tmpl w:val="FAF4080E"/>
    <w:lvl w:ilvl="0" w:tplc="C40C81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4F25C8"/>
    <w:multiLevelType w:val="hybridMultilevel"/>
    <w:tmpl w:val="4E3E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16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17"/>
  </w:num>
  <w:num w:numId="15">
    <w:abstractNumId w:val="4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CB9"/>
    <w:rsid w:val="001F64D4"/>
    <w:rsid w:val="00232995"/>
    <w:rsid w:val="00320A1B"/>
    <w:rsid w:val="00343428"/>
    <w:rsid w:val="00353A04"/>
    <w:rsid w:val="00367C8B"/>
    <w:rsid w:val="00517796"/>
    <w:rsid w:val="00534B81"/>
    <w:rsid w:val="005A7488"/>
    <w:rsid w:val="006018AF"/>
    <w:rsid w:val="00703F3A"/>
    <w:rsid w:val="00707C22"/>
    <w:rsid w:val="00774A98"/>
    <w:rsid w:val="00776E1D"/>
    <w:rsid w:val="00845241"/>
    <w:rsid w:val="00864442"/>
    <w:rsid w:val="00884C61"/>
    <w:rsid w:val="009B4D6A"/>
    <w:rsid w:val="00A34CB6"/>
    <w:rsid w:val="00A642CE"/>
    <w:rsid w:val="00B67D7C"/>
    <w:rsid w:val="00B721CC"/>
    <w:rsid w:val="00B830F4"/>
    <w:rsid w:val="00BB70B3"/>
    <w:rsid w:val="00BC094B"/>
    <w:rsid w:val="00BD1A76"/>
    <w:rsid w:val="00C115BD"/>
    <w:rsid w:val="00C33D22"/>
    <w:rsid w:val="00C421F3"/>
    <w:rsid w:val="00C75CB9"/>
    <w:rsid w:val="00D0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B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link w:val="a0"/>
    <w:uiPriority w:val="99"/>
    <w:locked/>
    <w:rsid w:val="00BD1A76"/>
    <w:rPr>
      <w:sz w:val="21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BD1A76"/>
    <w:pPr>
      <w:shd w:val="clear" w:color="auto" w:fill="FFFFFF"/>
      <w:spacing w:line="240" w:lineRule="atLeast"/>
    </w:pPr>
    <w:rPr>
      <w:rFonts w:ascii="Calibri" w:hAnsi="Calibri"/>
      <w:sz w:val="21"/>
      <w:szCs w:val="20"/>
    </w:rPr>
  </w:style>
  <w:style w:type="paragraph" w:styleId="ListParagraph">
    <w:name w:val="List Paragraph"/>
    <w:basedOn w:val="Normal"/>
    <w:uiPriority w:val="99"/>
    <w:qFormat/>
    <w:rsid w:val="00BD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30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0F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830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0F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17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721CC"/>
  </w:style>
  <w:style w:type="character" w:styleId="Strong">
    <w:name w:val="Strong"/>
    <w:basedOn w:val="DefaultParagraphFont"/>
    <w:uiPriority w:val="99"/>
    <w:qFormat/>
    <w:rsid w:val="00B721C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7</Pages>
  <Words>2047</Words>
  <Characters>11668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User</cp:lastModifiedBy>
  <cp:revision>3</cp:revision>
  <cp:lastPrinted>2017-10-20T11:24:00Z</cp:lastPrinted>
  <dcterms:created xsi:type="dcterms:W3CDTF">2017-10-20T07:01:00Z</dcterms:created>
  <dcterms:modified xsi:type="dcterms:W3CDTF">2019-10-21T11:12:00Z</dcterms:modified>
</cp:coreProperties>
</file>