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0FC" w:rsidRPr="00DB7C2F" w:rsidRDefault="003430FC" w:rsidP="00DB7C2F">
      <w:pPr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B7C2F">
        <w:rPr>
          <w:rFonts w:ascii="Times New Roman" w:hAnsi="Times New Roman"/>
          <w:b/>
          <w:i/>
          <w:noProof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3430FC" w:rsidRPr="00DB7C2F" w:rsidRDefault="003430FC" w:rsidP="00DB7C2F">
      <w:pPr>
        <w:jc w:val="center"/>
        <w:rPr>
          <w:rFonts w:ascii="Times New Roman" w:hAnsi="Times New Roman"/>
          <w:b/>
          <w:i/>
          <w:noProof/>
          <w:sz w:val="28"/>
          <w:szCs w:val="28"/>
          <w:lang w:eastAsia="ru-RU"/>
        </w:rPr>
      </w:pPr>
      <w:r w:rsidRPr="00DB7C2F">
        <w:rPr>
          <w:rFonts w:ascii="Times New Roman" w:hAnsi="Times New Roman"/>
          <w:b/>
          <w:i/>
          <w:noProof/>
          <w:sz w:val="28"/>
          <w:szCs w:val="28"/>
          <w:lang w:eastAsia="ru-RU"/>
        </w:rPr>
        <w:t>«Детский сад №8»</w:t>
      </w:r>
    </w:p>
    <w:p w:rsidR="003430FC" w:rsidRDefault="003430FC" w:rsidP="00DB7C2F">
      <w:pPr>
        <w:jc w:val="center"/>
        <w:rPr>
          <w:noProof/>
          <w:lang w:eastAsia="ru-RU"/>
        </w:rPr>
      </w:pPr>
      <w:r w:rsidRPr="00DB7C2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Модель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t>внедрения</w:t>
      </w:r>
      <w:r w:rsidRPr="00DB7C2F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ФГОС дошкольного образования</w:t>
      </w:r>
    </w:p>
    <w:p w:rsidR="003430FC" w:rsidRDefault="003430FC">
      <w:r>
        <w:rPr>
          <w:noProof/>
          <w:lang w:eastAsia="ru-RU"/>
        </w:rPr>
      </w:r>
      <w:r>
        <w:rPr>
          <w:noProof/>
          <w:lang w:eastAsia="ru-RU"/>
        </w:rPr>
        <w:pict>
          <v:group id="_x0000_s1026" editas="orgchart" style="width:517pt;height:675pt;mso-position-horizontal-relative:char;mso-position-vertical-relative:line" coordorigin="1610,7710" coordsize="9719,2880">
            <o:lock v:ext="edit" aspectratio="t"/>
            <o:diagram v:ext="edit" dgmstyle="0" dgmscalex="69721" dgmscaley="307206" dgmfontsize="12" constrainbounds="0,0,0,0">
              <o:relationtable v:ext="edit">
                <o:rel v:ext="edit" idsrc="#_s1036" iddest="#_s1036"/>
                <o:rel v:ext="edit" idsrc="#_s1037" iddest="#_s1036" idcntr="#_s1035"/>
                <o:rel v:ext="edit" idsrc="#_s1038" iddest="#_s1036" idcntr="#_s1034"/>
                <o:rel v:ext="edit" idsrc="#_s1039" iddest="#_s1036" idcntr="#_s1033"/>
                <o:rel v:ext="edit" idsrc="#_s1040" iddest="#_s1036" idcntr="#_s1032"/>
                <o:rel v:ext="edit" idsrc="#_s1041" iddest="#_s1037" idcntr="#_s1031"/>
                <o:rel v:ext="edit" idsrc="#_s1042" iddest="#_s1038" idcntr="#_s1030"/>
                <o:rel v:ext="edit" idsrc="#_s1043" iddest="#_s1039" idcntr="#_s1029"/>
                <o:rel v:ext="edit" idsrc="#_s1044" iddest="#_s1040" idcntr="#_s1028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610;top:7710;width:9719;height:2880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28" o:spid="_x0000_s1028" type="#_x0000_t32" style="position:absolute;left:10071;top:9689;width:360;height:1;rotation:270" o:connectortype="elbow" adj="-130495,-1,-130495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29" o:spid="_x0000_s1029" type="#_x0000_t34" style="position:absolute;left:7551;top:9689;width:360;height:1;rotation:270;flip:x" o:connectortype="elbow" adj="2368,228592800,-95240" strokeweight="2.25pt"/>
            <v:shape id="_s1030" o:spid="_x0000_s1030" type="#_x0000_t34" style="position:absolute;left:5031;top:9689;width:360;height:1;rotation:270;flip:x" o:connectortype="elbow" adj="2368,228592800,-59972" strokeweight="2.25pt"/>
            <v:shape id="_s1031" o:spid="_x0000_s1031" type="#_x0000_t34" style="position:absolute;left:2511;top:9689;width:360;height:1;rotation:270;flip:x" o:connectortype="elbow" adj="2368,228592800,-24705" strokeweight="2.25pt"/>
            <v:shape id="_s1032" o:spid="_x0000_s1032" type="#_x0000_t34" style="position:absolute;left:8180;top:6719;width:360;height:3781;rotation:270;flip:x" o:connectortype="elbow" adj="2366,30368,-130415" strokeweight="2.25pt"/>
            <v:shape id="_s1033" o:spid="_x0000_s1033" type="#_x0000_t34" style="position:absolute;left:6920;top:7979;width:360;height:1261;rotation:270;flip:x" o:connectortype="elbow" adj="2366,91035,-95169" strokeweight="2.25pt"/>
            <v:shape id="_s1034" o:spid="_x0000_s1034" type="#_x0000_t34" style="position:absolute;left:5660;top:7980;width:360;height:1259;rotation:270" o:connectortype="elbow" adj="2366,-91239,-59923" strokeweight="2.25pt"/>
            <v:shape id="_s1035" o:spid="_x0000_s1035" type="#_x0000_t34" style="position:absolute;left:4400;top:6720;width:360;height:3779;rotation:270" o:connectortype="elbow" adj="2366,-30390,-24676" strokeweight="2.25pt"/>
            <v:roundrect id="_s1036" o:spid="_x0000_s1036" style="position:absolute;left:5389;top:7710;width:2160;height:720;v-text-anchor:middle" arcsize="10923f" o:dgmlayout="0" o:dgmnodekind="1" fillcolor="#bbe0e3">
              <v:textbox inset="0,0,0,0">
                <w:txbxContent>
                  <w:p w:rsidR="003430FC" w:rsidRPr="00DB7C2F" w:rsidRDefault="003430FC" w:rsidP="00DB7C2F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8"/>
                      </w:rPr>
                    </w:pPr>
                    <w:r w:rsidRPr="00DB7C2F">
                      <w:rPr>
                        <w:rFonts w:ascii="Times New Roman" w:hAnsi="Times New Roman"/>
                        <w:b/>
                        <w:sz w:val="24"/>
                        <w:szCs w:val="28"/>
                      </w:rPr>
                      <w:t>Достижение поставленных целей и задач по введению ФГОС ДО</w:t>
                    </w:r>
                  </w:p>
                </w:txbxContent>
              </v:textbox>
            </v:roundrect>
            <v:roundrect id="_s1037" o:spid="_x0000_s1037" style="position:absolute;left:1610;top:8790;width:2160;height:720;v-text-anchor:middle" arcsize="10923f" o:dgmlayout="0" o:dgmnodekind="0" fillcolor="#bbe0e3">
              <v:textbox inset="0,0,0,0">
                <w:txbxContent>
                  <w:p w:rsidR="003430FC" w:rsidRPr="00DB7C2F" w:rsidRDefault="003430FC" w:rsidP="00DB7C2F">
                    <w:pPr>
                      <w:jc w:val="center"/>
                      <w:rPr>
                        <w:rFonts w:ascii="Times New Roman" w:hAnsi="Times New Roman"/>
                        <w:sz w:val="34"/>
                        <w:szCs w:val="28"/>
                      </w:rPr>
                    </w:pPr>
                    <w:r w:rsidRPr="00DB7C2F">
                      <w:rPr>
                        <w:rFonts w:ascii="Times New Roman" w:hAnsi="Times New Roman"/>
                        <w:sz w:val="34"/>
                        <w:szCs w:val="28"/>
                      </w:rPr>
                      <w:t>Мотивационно-смысловой уровень</w:t>
                    </w:r>
                  </w:p>
                </w:txbxContent>
              </v:textbox>
            </v:roundrect>
            <v:roundrect id="_s1038" o:spid="_x0000_s1038" style="position:absolute;left:4130;top:8790;width:2160;height:720;v-text-anchor:middle" arcsize="10923f" o:dgmlayout="0" o:dgmnodekind="0" fillcolor="#bbe0e3">
              <v:textbox inset="0,0,0,0">
                <w:txbxContent>
                  <w:p w:rsidR="003430FC" w:rsidRPr="00DB7C2F" w:rsidRDefault="003430FC" w:rsidP="00DB7C2F">
                    <w:pPr>
                      <w:jc w:val="center"/>
                      <w:rPr>
                        <w:rFonts w:ascii="Times New Roman" w:hAnsi="Times New Roman"/>
                        <w:sz w:val="34"/>
                        <w:szCs w:val="28"/>
                      </w:rPr>
                    </w:pPr>
                    <w:r w:rsidRPr="00DB7C2F">
                      <w:rPr>
                        <w:rFonts w:ascii="Times New Roman" w:hAnsi="Times New Roman"/>
                        <w:sz w:val="34"/>
                        <w:szCs w:val="28"/>
                      </w:rPr>
                      <w:t>Целевой уровень</w:t>
                    </w:r>
                  </w:p>
                </w:txbxContent>
              </v:textbox>
            </v:roundrect>
            <v:roundrect id="_s1039" o:spid="_x0000_s1039" style="position:absolute;left:6650;top:8790;width:2160;height:720;v-text-anchor:middle" arcsize="10923f" o:dgmlayout="0" o:dgmnodekind="0" fillcolor="#bbe0e3">
              <v:textbox inset="0,0,0,0">
                <w:txbxContent>
                  <w:p w:rsidR="003430FC" w:rsidRPr="00DB7C2F" w:rsidRDefault="003430FC" w:rsidP="00DB7C2F">
                    <w:pPr>
                      <w:jc w:val="center"/>
                      <w:rPr>
                        <w:rFonts w:ascii="Times New Roman" w:hAnsi="Times New Roman"/>
                        <w:sz w:val="34"/>
                        <w:szCs w:val="28"/>
                      </w:rPr>
                    </w:pPr>
                    <w:r w:rsidRPr="00DB7C2F">
                      <w:rPr>
                        <w:rFonts w:ascii="Times New Roman" w:hAnsi="Times New Roman"/>
                        <w:sz w:val="34"/>
                        <w:szCs w:val="28"/>
                      </w:rPr>
                      <w:t>Технологический уровень</w:t>
                    </w:r>
                  </w:p>
                </w:txbxContent>
              </v:textbox>
            </v:roundrect>
            <v:roundrect id="_s1040" o:spid="_x0000_s1040" style="position:absolute;left:9170;top:8790;width:2159;height:720;v-text-anchor:middle" arcsize="10923f" o:dgmlayout="0" o:dgmnodekind="0" fillcolor="#bbe0e3">
              <v:textbox inset="0,0,0,0">
                <w:txbxContent>
                  <w:p w:rsidR="003430FC" w:rsidRPr="00DB7C2F" w:rsidRDefault="003430FC" w:rsidP="00DB7C2F">
                    <w:pPr>
                      <w:jc w:val="center"/>
                      <w:rPr>
                        <w:rFonts w:ascii="Times New Roman" w:hAnsi="Times New Roman"/>
                        <w:sz w:val="34"/>
                        <w:szCs w:val="28"/>
                      </w:rPr>
                    </w:pPr>
                    <w:r w:rsidRPr="00DB7C2F">
                      <w:rPr>
                        <w:rFonts w:ascii="Times New Roman" w:hAnsi="Times New Roman"/>
                        <w:sz w:val="34"/>
                        <w:szCs w:val="28"/>
                      </w:rPr>
                      <w:t>Ресурсный уровень</w:t>
                    </w:r>
                  </w:p>
                </w:txbxContent>
              </v:textbox>
            </v:roundrect>
            <v:roundrect id="_s1041" o:spid="_x0000_s1041" style="position:absolute;left:1611;top:9870;width:2159;height:720;v-text-anchor:middle" arcsize="10923f" o:dgmlayout="2" o:dgmnodekind="0" fillcolor="#bbe0e3">
              <v:textbox inset="0,0,0,0">
                <w:txbxContent>
                  <w:p w:rsidR="003430FC" w:rsidRPr="00DB7C2F" w:rsidRDefault="003430FC" w:rsidP="00DB7C2F">
                    <w:pPr>
                      <w:rPr>
                        <w:rFonts w:ascii="Times New Roman" w:hAnsi="Times New Roman"/>
                        <w:szCs w:val="20"/>
                      </w:rPr>
                    </w:pPr>
                    <w:r w:rsidRPr="00DB7C2F">
                      <w:rPr>
                        <w:rFonts w:ascii="Times New Roman" w:hAnsi="Times New Roman"/>
                        <w:szCs w:val="20"/>
                      </w:rPr>
                      <w:t>выделение наиболее перспективных идей в организации работы по введению ФГОС ДО, диагностика затруднений</w:t>
                    </w:r>
                  </w:p>
                  <w:p w:rsidR="003430FC" w:rsidRPr="00DB7C2F" w:rsidRDefault="003430FC" w:rsidP="00DB7C2F">
                    <w:pPr>
                      <w:jc w:val="center"/>
                      <w:rPr>
                        <w:rFonts w:ascii="Times New Roman" w:hAnsi="Times New Roman"/>
                        <w:sz w:val="29"/>
                        <w:szCs w:val="24"/>
                      </w:rPr>
                    </w:pPr>
                  </w:p>
                </w:txbxContent>
              </v:textbox>
            </v:roundrect>
            <v:roundrect id="_s1042" o:spid="_x0000_s1042" style="position:absolute;left:4131;top:9870;width:2159;height:720;v-text-anchor:middle" arcsize="10923f" o:dgmlayout="2" o:dgmnodekind="0" fillcolor="#bbe0e3">
              <v:textbox inset="0,0,0,0">
                <w:txbxContent>
                  <w:p w:rsidR="003430FC" w:rsidRPr="00DB7C2F" w:rsidRDefault="003430FC" w:rsidP="00DB7C2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B7C2F">
                      <w:rPr>
                        <w:rFonts w:ascii="Times New Roman" w:hAnsi="Times New Roman"/>
                      </w:rPr>
                      <w:t>Нормативно-правовое, методическое обеспечение, постановка цели задач, выявление и формулировка противоречий, ограничений и рисков</w:t>
                    </w:r>
                  </w:p>
                </w:txbxContent>
              </v:textbox>
            </v:roundrect>
            <v:roundrect id="_s1043" o:spid="_x0000_s1043" style="position:absolute;left:6651;top:9870;width:2159;height:720;v-text-anchor:middle" arcsize="10923f" o:dgmlayout="2" o:dgmnodekind="0" fillcolor="#bbe0e3">
              <v:textbox inset="0,0,0,0">
                <w:txbxContent>
                  <w:p w:rsidR="003430FC" w:rsidRPr="00DB7C2F" w:rsidRDefault="003430FC" w:rsidP="00DB7C2F">
                    <w:pPr>
                      <w:jc w:val="center"/>
                    </w:pPr>
                    <w:r w:rsidRPr="00DB7C2F">
                      <w:rPr>
                        <w:rFonts w:ascii="Times New Roman" w:hAnsi="Times New Roman"/>
                      </w:rPr>
                      <w:t>Организационно-информационное обеспечение, внедрение новых технологий, способствующих активизации профессиональной деятельности педагогического</w:t>
                    </w:r>
                    <w:r>
                      <w:t xml:space="preserve"> коллектива</w:t>
                    </w:r>
                  </w:p>
                </w:txbxContent>
              </v:textbox>
            </v:roundrect>
            <v:roundrect id="_s1044" o:spid="_x0000_s1044" style="position:absolute;left:9170;top:9870;width:2159;height:720;v-text-anchor:middle" arcsize="10923f" o:dgmlayout="2" o:dgmnodekind="0" fillcolor="#bbe0e3">
              <v:textbox inset="0,0,0,0">
                <w:txbxContent>
                  <w:p w:rsidR="003430FC" w:rsidRPr="00DB7C2F" w:rsidRDefault="003430FC" w:rsidP="00DB7C2F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B7C2F">
                      <w:rPr>
                        <w:rFonts w:ascii="Times New Roman" w:hAnsi="Times New Roman"/>
                      </w:rPr>
                      <w:t>Кадровое, материально-техническое и финансово-экономическое обеспечение</w:t>
                    </w:r>
                  </w:p>
                </w:txbxContent>
              </v:textbox>
            </v:roundrect>
            <w10:anchorlock/>
          </v:group>
        </w:pict>
      </w:r>
    </w:p>
    <w:sectPr w:rsidR="003430FC" w:rsidSect="007C15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15EB"/>
    <w:rsid w:val="00142551"/>
    <w:rsid w:val="002C1EB0"/>
    <w:rsid w:val="00322E2A"/>
    <w:rsid w:val="003430FC"/>
    <w:rsid w:val="007764D8"/>
    <w:rsid w:val="007C15EB"/>
    <w:rsid w:val="00DB7C2F"/>
    <w:rsid w:val="00DE28D4"/>
    <w:rsid w:val="00E35FCC"/>
    <w:rsid w:val="00F016ED"/>
    <w:rsid w:val="00F259BF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  <o:rules v:ext="edit">
        <o:r id="V:Rule1" type="connector" idref="#_s1035">
          <o:proxy start="" idref="#_s1037" connectloc="0"/>
          <o:proxy end="" idref="#_s1036" connectloc="2"/>
        </o:r>
        <o:r id="V:Rule2" type="connector" idref="#_s1034">
          <o:proxy start="" idref="#_s1038" connectloc="0"/>
          <o:proxy end="" idref="#_s1036" connectloc="2"/>
        </o:r>
        <o:r id="V:Rule3" type="connector" idref="#_s1033">
          <o:proxy start="" idref="#_s1039" connectloc="0"/>
          <o:proxy end="" idref="#_s1036" connectloc="2"/>
        </o:r>
        <o:r id="V:Rule4" type="connector" idref="#_s1032">
          <o:proxy start="" idref="#_s1040" connectloc="0"/>
          <o:proxy end="" idref="#_s1036" connectloc="2"/>
        </o:r>
        <o:r id="V:Rule5" type="connector" idref="#_s1031">
          <o:proxy start="" idref="#_s1041" connectloc="0"/>
          <o:proxy end="" idref="#_s1037" connectloc="2"/>
        </o:r>
        <o:r id="V:Rule6" type="connector" idref="#_s1030">
          <o:proxy start="" idref="#_s1042" connectloc="0"/>
          <o:proxy end="" idref="#_s1038" connectloc="2"/>
        </o:r>
        <o:r id="V:Rule7" type="connector" idref="#_s1029">
          <o:proxy start="" idref="#_s1043" connectloc="0"/>
          <o:proxy end="" idref="#_s1039" connectloc="2"/>
        </o:r>
        <o:r id="V:Rule8" type="connector" idref="#_s1028">
          <o:proxy start="" idref="#_s1044" connectloc="0"/>
          <o:proxy end="" idref="#_s1040" connectloc="2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F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15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</Words>
  <Characters>132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</dc:title>
  <dc:subject/>
  <dc:creator>Владалец</dc:creator>
  <cp:keywords/>
  <dc:description/>
  <cp:lastModifiedBy>User</cp:lastModifiedBy>
  <cp:revision>3</cp:revision>
  <dcterms:created xsi:type="dcterms:W3CDTF">2017-10-09T09:58:00Z</dcterms:created>
  <dcterms:modified xsi:type="dcterms:W3CDTF">2017-10-09T09:59:00Z</dcterms:modified>
</cp:coreProperties>
</file>