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proofErr w:type="spellStart"/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А.В.Фатина</w:t>
      </w:r>
      <w:proofErr w:type="spellEnd"/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Начальник Отдела по образованию</w:t>
      </w: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Ловозерского</w:t>
      </w:r>
      <w:proofErr w:type="spellEnd"/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Pr="00E7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0B" w:rsidRPr="00E75C0B" w:rsidRDefault="00E75C0B" w:rsidP="00E75C0B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ЗАДАНИЕ № 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      на 2019 год и на плановый период 2020 и 2021 годов</w:t>
      </w:r>
    </w:p>
    <w:p w:rsidR="00E75C0B" w:rsidRPr="00E75C0B" w:rsidRDefault="00E75C0B" w:rsidP="00E75C0B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416"/>
        <w:gridCol w:w="287"/>
        <w:gridCol w:w="287"/>
        <w:gridCol w:w="287"/>
        <w:gridCol w:w="287"/>
        <w:gridCol w:w="287"/>
        <w:gridCol w:w="287"/>
        <w:gridCol w:w="287"/>
        <w:gridCol w:w="1571"/>
        <w:gridCol w:w="1290"/>
        <w:gridCol w:w="20"/>
        <w:gridCol w:w="287"/>
        <w:gridCol w:w="294"/>
      </w:tblGrid>
      <w:tr w:rsidR="00E75C0B" w:rsidRPr="00E75C0B" w:rsidTr="007C6635">
        <w:trPr>
          <w:gridAfter w:val="3"/>
          <w:wAfter w:w="601" w:type="dxa"/>
          <w:trHeight w:val="250"/>
        </w:trPr>
        <w:tc>
          <w:tcPr>
            <w:tcW w:w="13454" w:type="dxa"/>
            <w:gridSpan w:val="3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</w:p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образовательное учреждение МБДОУ «Детский сад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6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Мурманской</w:t>
            </w:r>
            <w:proofErr w:type="gramEnd"/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Коды</w:t>
            </w:r>
            <w:proofErr w:type="spellEnd"/>
          </w:p>
        </w:tc>
      </w:tr>
      <w:tr w:rsidR="00E75C0B" w:rsidRPr="00E75C0B" w:rsidTr="007C6635">
        <w:trPr>
          <w:gridAfter w:val="3"/>
          <w:wAfter w:w="601" w:type="dxa"/>
          <w:trHeight w:val="336"/>
        </w:trPr>
        <w:tc>
          <w:tcPr>
            <w:tcW w:w="98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0506001</w:t>
            </w:r>
          </w:p>
        </w:tc>
      </w:tr>
      <w:tr w:rsidR="00E75C0B" w:rsidRPr="00E75C0B" w:rsidTr="007C6635">
        <w:trPr>
          <w:gridAfter w:val="3"/>
          <w:wAfter w:w="601" w:type="dxa"/>
          <w:trHeight w:val="2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C0B" w:rsidRPr="00E75C0B" w:rsidTr="007C6635">
        <w:trPr>
          <w:gridAfter w:val="3"/>
          <w:wAfter w:w="601" w:type="dxa"/>
          <w:trHeight w:val="250"/>
        </w:trPr>
        <w:tc>
          <w:tcPr>
            <w:tcW w:w="10735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(обособленного подразделения)  </w:t>
            </w:r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Дошкольное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gram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предшествующее начальному общему образованию)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сводному реестру</w:t>
            </w: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C0B" w:rsidRPr="00E75C0B" w:rsidTr="007C6635">
        <w:trPr>
          <w:gridAfter w:val="3"/>
          <w:wAfter w:w="601" w:type="dxa"/>
          <w:trHeight w:val="264"/>
        </w:trPr>
        <w:tc>
          <w:tcPr>
            <w:tcW w:w="10735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</w:t>
            </w: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75C0B" w:rsidRPr="00E75C0B" w:rsidTr="007C6635">
        <w:trPr>
          <w:gridAfter w:val="3"/>
          <w:wAfter w:w="601" w:type="dxa"/>
          <w:trHeight w:val="315"/>
        </w:trPr>
        <w:tc>
          <w:tcPr>
            <w:tcW w:w="13454" w:type="dxa"/>
            <w:gridSpan w:val="38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муниципального учреждения </w:t>
            </w:r>
            <w:r w:rsidRPr="00E75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Бюджетное дошкольное образование</w:t>
            </w:r>
          </w:p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C0B" w:rsidRPr="00E75C0B" w:rsidTr="007C6635">
        <w:trPr>
          <w:gridAfter w:val="3"/>
          <w:wAfter w:w="601" w:type="dxa"/>
          <w:trHeight w:val="272"/>
        </w:trPr>
        <w:tc>
          <w:tcPr>
            <w:tcW w:w="13454" w:type="dxa"/>
            <w:gridSpan w:val="38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E75C0B" w:rsidRPr="00E75C0B" w:rsidTr="007C6635">
        <w:trPr>
          <w:trHeight w:val="272"/>
        </w:trPr>
        <w:tc>
          <w:tcPr>
            <w:tcW w:w="10735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муниципального учреждения из базового (отраслевого) перечня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19" w:type="dxa"/>
            <w:gridSpan w:val="5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C0B" w:rsidRPr="00E75C0B" w:rsidTr="007C6635">
        <w:trPr>
          <w:trHeight w:val="1015"/>
        </w:trPr>
        <w:tc>
          <w:tcPr>
            <w:tcW w:w="13454" w:type="dxa"/>
            <w:gridSpan w:val="38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tcBorders>
              <w:left w:val="nil"/>
            </w:tcBorders>
            <w:vAlign w:val="bottom"/>
          </w:tcPr>
          <w:p w:rsidR="00E75C0B" w:rsidRPr="00E75C0B" w:rsidRDefault="00E75C0B" w:rsidP="00FF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C0B" w:rsidRPr="00E75C0B" w:rsidTr="007C6635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2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</w:tcBorders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lastRenderedPageBreak/>
        <w:t>Часть 1. Сведения об оказываемых муниципальных услугах</w:t>
      </w:r>
      <w:proofErr w:type="gramStart"/>
      <w:r w:rsidRPr="00E75C0B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proofErr w:type="gramEnd"/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)</w:t>
      </w: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ind w:left="11" w:right="12" w:hanging="11"/>
        <w:jc w:val="center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Раздел _______</w:t>
      </w:r>
      <w:r w:rsidRPr="00E75C0B">
        <w:rPr>
          <w:rFonts w:ascii="Times New Roman" w:eastAsia="Times New Roman" w:hAnsi="Times New Roman" w:cs="Times New Roman"/>
          <w:lang w:val="en-US"/>
        </w:rPr>
        <w:t>I</w:t>
      </w:r>
      <w:r w:rsidRPr="00E75C0B">
        <w:rPr>
          <w:rFonts w:ascii="Times New Roman" w:eastAsia="Times New Roman" w:hAnsi="Times New Roman" w:cs="Times New Roman"/>
        </w:rPr>
        <w:t>_________</w:t>
      </w:r>
    </w:p>
    <w:p w:rsidR="00E75C0B" w:rsidRPr="00E75C0B" w:rsidRDefault="00E75C0B" w:rsidP="00E75C0B">
      <w:pPr>
        <w:spacing w:after="0" w:line="240" w:lineRule="auto"/>
        <w:ind w:left="1276"/>
        <w:rPr>
          <w:rFonts w:ascii="Times New Roman" w:eastAsia="Times New Roman" w:hAnsi="Times New Roman" w:cs="Times New Roman"/>
        </w:rPr>
      </w:pPr>
    </w:p>
    <w:p w:rsidR="00E75C0B" w:rsidRPr="00E75C0B" w:rsidRDefault="00E75C0B" w:rsidP="00E75C0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75C0B">
        <w:rPr>
          <w:rFonts w:ascii="Times New Roman" w:eastAsia="Calibri" w:hAnsi="Times New Roman" w:cs="Times New Roman"/>
          <w:lang w:eastAsia="ru-RU"/>
        </w:rPr>
        <w:t>1. Наименование муниципальной услуги:</w:t>
      </w:r>
      <w:r w:rsidRPr="00E75C0B">
        <w:rPr>
          <w:rFonts w:ascii="Times New Roman" w:eastAsia="Calibri" w:hAnsi="Times New Roman" w:cs="Times New Roman"/>
          <w:b/>
          <w:lang w:eastAsia="ru-RU"/>
        </w:rPr>
        <w:t xml:space="preserve"> Реализация основных общеобразовательных программ </w:t>
      </w:r>
      <w:proofErr w:type="gramStart"/>
      <w:r w:rsidRPr="00E75C0B">
        <w:rPr>
          <w:rFonts w:ascii="Times New Roman" w:eastAsia="Calibri" w:hAnsi="Times New Roman" w:cs="Times New Roman"/>
          <w:b/>
          <w:lang w:eastAsia="ru-RU"/>
        </w:rPr>
        <w:t>дошкольного</w:t>
      </w:r>
      <w:proofErr w:type="gramEnd"/>
    </w:p>
    <w:p w:rsidR="00E75C0B" w:rsidRPr="00E75C0B" w:rsidRDefault="00E75C0B" w:rsidP="00E75C0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75C0B">
        <w:rPr>
          <w:rFonts w:ascii="Times New Roman" w:eastAsia="Calibri" w:hAnsi="Times New Roman" w:cs="Times New Roman"/>
          <w:b/>
          <w:lang w:eastAsia="ru-RU"/>
        </w:rPr>
        <w:t xml:space="preserve"> образования </w:t>
      </w:r>
    </w:p>
    <w:p w:rsidR="00E75C0B" w:rsidRPr="00E75C0B" w:rsidRDefault="00E75C0B" w:rsidP="007C6635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ru-RU"/>
        </w:rPr>
      </w:pPr>
      <w:r w:rsidRPr="00E75C0B">
        <w:rPr>
          <w:rFonts w:ascii="Times New Roman" w:eastAsia="Calibri" w:hAnsi="Times New Roman" w:cs="Times New Roman"/>
          <w:lang w:eastAsia="ru-RU"/>
        </w:rPr>
        <w:t>2. Категории потребителей муниципальной услуги</w:t>
      </w:r>
      <w:r w:rsidRPr="00E75C0B">
        <w:rPr>
          <w:rFonts w:ascii="Times New Roman" w:eastAsia="Calibri" w:hAnsi="Times New Roman" w:cs="Times New Roman"/>
          <w:b/>
          <w:lang w:eastAsia="ru-RU"/>
        </w:rPr>
        <w:t>: физические лица;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E75C0B" w:rsidRPr="00E75C0B" w:rsidTr="00E75C0B">
        <w:trPr>
          <w:trHeight w:val="780"/>
        </w:trPr>
        <w:tc>
          <w:tcPr>
            <w:tcW w:w="184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5C0B">
              <w:rPr>
                <w:rFonts w:ascii="Times New Roman" w:eastAsia="Times New Roman" w:hAnsi="Times New Roman" w:cs="Times New Roman"/>
                <w:b/>
              </w:rPr>
              <w:t>11.784.0</w:t>
            </w:r>
          </w:p>
        </w:tc>
      </w:tr>
    </w:tbl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C0B">
        <w:rPr>
          <w:rFonts w:ascii="Times New Roman" w:eastAsia="Times New Roman" w:hAnsi="Times New Roman" w:cs="Times New Roman"/>
          <w:b/>
        </w:rPr>
        <w:t xml:space="preserve">физические лица без ограниченных возможностей здоровья; физические лица с ограниченными возможностями здоровья </w:t>
      </w:r>
    </w:p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5C0B" w:rsidRPr="00E75C0B" w:rsidRDefault="00E75C0B" w:rsidP="00E75C0B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E75C0B">
        <w:rPr>
          <w:rFonts w:ascii="Times New Roman" w:eastAsia="Times New Roman" w:hAnsi="Times New Roman" w:cs="Times New Roman"/>
        </w:rPr>
        <w:tab/>
        <w:t xml:space="preserve">                     Уникальный</w:t>
      </w:r>
    </w:p>
    <w:p w:rsidR="00E75C0B" w:rsidRPr="00E75C0B" w:rsidRDefault="00E75C0B" w:rsidP="00E75C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  <w:t xml:space="preserve"> номер </w:t>
      </w:r>
      <w:proofErr w:type="gramStart"/>
      <w:r w:rsidRPr="00E75C0B">
        <w:rPr>
          <w:rFonts w:ascii="Times New Roman" w:eastAsia="Times New Roman" w:hAnsi="Times New Roman" w:cs="Times New Roman"/>
        </w:rPr>
        <w:t>по</w:t>
      </w:r>
      <w:proofErr w:type="gramEnd"/>
      <w:r w:rsidRPr="00E75C0B">
        <w:rPr>
          <w:rFonts w:ascii="Times New Roman" w:eastAsia="Times New Roman" w:hAnsi="Times New Roman" w:cs="Times New Roman"/>
        </w:rPr>
        <w:t xml:space="preserve"> </w:t>
      </w:r>
    </w:p>
    <w:p w:rsidR="00E75C0B" w:rsidRPr="00E75C0B" w:rsidRDefault="00E75C0B" w:rsidP="00E75C0B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 базовому </w:t>
      </w:r>
    </w:p>
    <w:p w:rsidR="00E75C0B" w:rsidRPr="00E75C0B" w:rsidRDefault="00E75C0B" w:rsidP="00E75C0B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E75C0B" w:rsidRPr="00E75C0B" w:rsidRDefault="00E75C0B" w:rsidP="007C66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3. Показатели, характеризующие объем и (или) качество муниципальной услуги: </w:t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  <w:t xml:space="preserve">                (отраслевому) перечню</w:t>
      </w:r>
    </w:p>
    <w:p w:rsidR="00E75C0B" w:rsidRPr="00E75C0B" w:rsidRDefault="00E75C0B" w:rsidP="007C663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vertAlign w:val="superscript"/>
        </w:rPr>
      </w:pPr>
      <w:r w:rsidRPr="00E75C0B">
        <w:rPr>
          <w:rFonts w:ascii="Times New Roman" w:eastAsia="Times New Roman" w:hAnsi="Times New Roman" w:cs="Times New Roman"/>
        </w:rPr>
        <w:t xml:space="preserve">3.1. Показатели, характеризующие качество муниципальной </w:t>
      </w:r>
      <w:r w:rsidRPr="00E75C0B">
        <w:rPr>
          <w:rFonts w:ascii="Times New Roman" w:eastAsia="Times New Roman" w:hAnsi="Times New Roman" w:cs="Times New Roman"/>
          <w:shd w:val="clear" w:color="auto" w:fill="FFFFFF"/>
        </w:rPr>
        <w:t xml:space="preserve">услуги </w:t>
      </w: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2)</w:t>
      </w:r>
    </w:p>
    <w:p w:rsidR="00E75C0B" w:rsidRPr="00E75C0B" w:rsidRDefault="00E75C0B" w:rsidP="00E75C0B">
      <w:pPr>
        <w:widowControl w:val="0"/>
        <w:tabs>
          <w:tab w:val="right" w:pos="2698"/>
        </w:tabs>
        <w:spacing w:after="0" w:line="90" w:lineRule="exact"/>
        <w:ind w:left="1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</w:pPr>
    </w:p>
    <w:tbl>
      <w:tblPr>
        <w:tblW w:w="15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91"/>
        <w:gridCol w:w="1585"/>
        <w:gridCol w:w="1585"/>
        <w:gridCol w:w="1633"/>
        <w:gridCol w:w="1537"/>
        <w:gridCol w:w="1151"/>
        <w:gridCol w:w="864"/>
        <w:gridCol w:w="866"/>
        <w:gridCol w:w="1008"/>
        <w:gridCol w:w="1008"/>
        <w:gridCol w:w="1043"/>
      </w:tblGrid>
      <w:tr w:rsidR="00E75C0B" w:rsidRPr="00E75C0B" w:rsidTr="00A27FE3">
        <w:trPr>
          <w:trHeight w:val="467"/>
        </w:trPr>
        <w:tc>
          <w:tcPr>
            <w:tcW w:w="851" w:type="dxa"/>
            <w:vMerge w:val="restart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Уникальный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номер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реестровой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записи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ind w:hanging="4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061" w:type="dxa"/>
            <w:gridSpan w:val="3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Показатель, </w:t>
            </w: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характеризующий содержание муниципальной услуги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170" w:type="dxa"/>
            <w:gridSpan w:val="2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Показатель качества муниципальной услуги</w:t>
            </w:r>
          </w:p>
        </w:tc>
        <w:tc>
          <w:tcPr>
            <w:tcW w:w="3059" w:type="dxa"/>
            <w:gridSpan w:val="3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Значение показателя качества муниципальной услуги</w:t>
            </w:r>
          </w:p>
        </w:tc>
      </w:tr>
      <w:tr w:rsidR="00E75C0B" w:rsidRPr="00E75C0B" w:rsidTr="00A27FE3">
        <w:trPr>
          <w:trHeight w:val="95"/>
        </w:trPr>
        <w:tc>
          <w:tcPr>
            <w:tcW w:w="851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1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585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585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633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537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151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ind w:hanging="44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730" w:type="dxa"/>
            <w:gridSpan w:val="2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единица изменения 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 ОКЕИ</w:t>
            </w:r>
          </w:p>
        </w:tc>
        <w:tc>
          <w:tcPr>
            <w:tcW w:w="1008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(очередной финансовый год)</w:t>
            </w:r>
          </w:p>
        </w:tc>
        <w:tc>
          <w:tcPr>
            <w:tcW w:w="1008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(1-й год планового периода)</w:t>
            </w:r>
          </w:p>
        </w:tc>
        <w:tc>
          <w:tcPr>
            <w:tcW w:w="1043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(2-й год планового периода</w:t>
            </w:r>
          </w:p>
        </w:tc>
      </w:tr>
      <w:tr w:rsidR="00E75C0B" w:rsidRPr="00E75C0B" w:rsidTr="00A27FE3">
        <w:trPr>
          <w:trHeight w:val="95"/>
        </w:trPr>
        <w:tc>
          <w:tcPr>
            <w:tcW w:w="851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85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85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33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37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51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</w:tc>
        <w:tc>
          <w:tcPr>
            <w:tcW w:w="866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код</w:t>
            </w:r>
          </w:p>
        </w:tc>
        <w:tc>
          <w:tcPr>
            <w:tcW w:w="1008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08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43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75C0B" w:rsidRPr="00E75C0B" w:rsidTr="00A27FE3">
        <w:trPr>
          <w:trHeight w:val="179"/>
        </w:trPr>
        <w:tc>
          <w:tcPr>
            <w:tcW w:w="851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91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85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585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33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537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51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864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66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008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008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043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</w:tbl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  <w:vanish/>
          <w:lang w:val="en-US"/>
        </w:rPr>
      </w:pPr>
    </w:p>
    <w:tbl>
      <w:tblPr>
        <w:tblpPr w:leftFromText="180" w:rightFromText="180" w:vertAnchor="text" w:horzAnchor="margin" w:tblpX="-132" w:tblpY="-226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13"/>
        <w:gridCol w:w="830"/>
        <w:gridCol w:w="1080"/>
        <w:gridCol w:w="1620"/>
        <w:gridCol w:w="1440"/>
        <w:gridCol w:w="3110"/>
        <w:gridCol w:w="1134"/>
        <w:gridCol w:w="709"/>
        <w:gridCol w:w="992"/>
        <w:gridCol w:w="992"/>
        <w:gridCol w:w="903"/>
      </w:tblGrid>
      <w:tr w:rsidR="00E75C0B" w:rsidRPr="00E75C0B" w:rsidTr="00A27FE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E75C0B" w:rsidRPr="00E75C0B" w:rsidTr="00A27FE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C0B" w:rsidRPr="00E75C0B" w:rsidRDefault="00E75C0B" w:rsidP="00A27F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117840003010011100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Образовательные программы дошкольного образования. </w:t>
            </w:r>
          </w:p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Федеральный образовательный государственный стандарт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1. Уровень освоения воспитанниками основной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C0B" w:rsidRPr="00E75C0B" w:rsidTr="00A27FE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2.Полнота реализации  основной образовательной программы дошкольного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процент</w:t>
            </w:r>
            <w:proofErr w:type="spellEnd"/>
          </w:p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75C0B" w:rsidRPr="00E75C0B" w:rsidTr="00A27FE3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3. Уровень соответствия  образовательной программы дошкольного образовательного учреждения требованиям федерального государственного образовательного стандарта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C0B" w:rsidRPr="00E75C0B" w:rsidTr="00A27FE3">
        <w:trPr>
          <w:trHeight w:val="122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4. 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C0B" w:rsidRPr="00E75C0B" w:rsidTr="00A27FE3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5. Доля своевременно устраненных дошкольным образовательным учреждением нарушений, выявленных в результате проверок органами исполнительской власти субъектов РФ,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</w:rPr>
              <w:t>осуществляюшими</w:t>
            </w:r>
            <w:proofErr w:type="spellEnd"/>
            <w:r w:rsidRPr="00E75C0B">
              <w:rPr>
                <w:rFonts w:ascii="Times New Roman" w:eastAsia="Times New Roman" w:hAnsi="Times New Roman" w:cs="Times New Roman"/>
              </w:rPr>
              <w:t xml:space="preserve">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процент</w:t>
            </w:r>
            <w:proofErr w:type="spellEnd"/>
          </w:p>
          <w:p w:rsidR="00E75C0B" w:rsidRPr="00E75C0B" w:rsidRDefault="00E75C0B" w:rsidP="00A27F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B" w:rsidRPr="00E75C0B" w:rsidRDefault="00E75C0B" w:rsidP="00A2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75C0B" w:rsidRPr="00E75C0B" w:rsidRDefault="00E75C0B" w:rsidP="00E75C0B">
      <w:pPr>
        <w:spacing w:before="13" w:after="13" w:line="240" w:lineRule="exact"/>
        <w:rPr>
          <w:rFonts w:ascii="Times New Roman" w:eastAsia="Times New Roman" w:hAnsi="Times New Roman" w:cs="Times New Roman"/>
          <w:lang w:val="en-US"/>
        </w:rPr>
      </w:pPr>
    </w:p>
    <w:p w:rsidR="00FF4C11" w:rsidRDefault="00E75C0B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 xml:space="preserve"> </w:t>
      </w: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FF4C11" w:rsidRDefault="00FF4C11" w:rsidP="00E75C0B">
      <w:pPr>
        <w:widowControl w:val="0"/>
        <w:tabs>
          <w:tab w:val="left" w:leader="underscore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</w:p>
    <w:p w:rsidR="00E75C0B" w:rsidRPr="00E75C0B" w:rsidRDefault="00E75C0B" w:rsidP="007C6635">
      <w:pPr>
        <w:widowControl w:val="0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 xml:space="preserve">Допустимые (возможные) отклонения от установленных показателей качества муниципальной услуги, и в пределах которых муниципальное </w:t>
      </w:r>
    </w:p>
    <w:p w:rsidR="00E75C0B" w:rsidRPr="00E75C0B" w:rsidRDefault="00E75C0B" w:rsidP="007C6635">
      <w:pPr>
        <w:widowControl w:val="0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задание считается выполненным (процентов)</w:t>
      </w:r>
      <w:r w:rsidRPr="00E75C0B">
        <w:rPr>
          <w:rFonts w:ascii="Times New Roman" w:eastAsia="Times New Roman" w:hAnsi="Times New Roman" w:cs="Times New Roman"/>
          <w:shd w:val="clear" w:color="auto" w:fill="FFFFFF"/>
          <w:lang w:eastAsia="x-none"/>
        </w:rPr>
        <w:t xml:space="preserve"> 10%.</w:t>
      </w:r>
    </w:p>
    <w:p w:rsidR="00E75C0B" w:rsidRPr="00E75C0B" w:rsidRDefault="00E75C0B" w:rsidP="007C6635">
      <w:pPr>
        <w:widowControl w:val="0"/>
        <w:tabs>
          <w:tab w:val="left" w:leader="underscore" w:pos="0"/>
          <w:tab w:val="left" w:leader="underscore" w:pos="1835"/>
        </w:tabs>
        <w:spacing w:after="0" w:line="240" w:lineRule="auto"/>
        <w:ind w:right="-5656"/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pPr>
    </w:p>
    <w:p w:rsidR="00E75C0B" w:rsidRPr="00E75C0B" w:rsidRDefault="00E75C0B" w:rsidP="007C6635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vertAlign w:val="superscript"/>
        </w:rPr>
      </w:pPr>
      <w:r w:rsidRPr="00E75C0B">
        <w:rPr>
          <w:rFonts w:ascii="Times New Roman" w:eastAsia="Times New Roman" w:hAnsi="Times New Roman" w:cs="Times New Roman"/>
        </w:rPr>
        <w:t xml:space="preserve">3.2. Показатели, характеризующие объем муниципальной </w:t>
      </w:r>
      <w:r w:rsidRPr="00E75C0B">
        <w:rPr>
          <w:rFonts w:ascii="Times New Roman" w:eastAsia="Times New Roman" w:hAnsi="Times New Roman" w:cs="Times New Roman"/>
          <w:shd w:val="clear" w:color="auto" w:fill="FFFFFF"/>
        </w:rPr>
        <w:t>услуги</w:t>
      </w: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1134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E75C0B" w:rsidRPr="00E75C0B" w:rsidTr="007C6635">
        <w:trPr>
          <w:trHeight w:val="992"/>
        </w:trPr>
        <w:tc>
          <w:tcPr>
            <w:tcW w:w="851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Уникальный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номер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реестровой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записи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Показатель, </w:t>
            </w: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Показатель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объема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муниципальной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услуги</w:t>
            </w:r>
            <w:proofErr w:type="spellEnd"/>
          </w:p>
        </w:tc>
        <w:tc>
          <w:tcPr>
            <w:tcW w:w="2977" w:type="dxa"/>
            <w:gridSpan w:val="3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E75C0B" w:rsidRPr="00E75C0B" w:rsidTr="007C6635">
        <w:tc>
          <w:tcPr>
            <w:tcW w:w="851" w:type="dxa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</w:p>
        </w:tc>
        <w:tc>
          <w:tcPr>
            <w:tcW w:w="2835" w:type="dxa"/>
            <w:gridSpan w:val="3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показателя)</w:t>
            </w:r>
          </w:p>
        </w:tc>
        <w:tc>
          <w:tcPr>
            <w:tcW w:w="2126" w:type="dxa"/>
            <w:gridSpan w:val="2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единица изменения 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ОКЕИ</w:t>
            </w:r>
          </w:p>
        </w:tc>
        <w:tc>
          <w:tcPr>
            <w:tcW w:w="2977" w:type="dxa"/>
            <w:gridSpan w:val="3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</w:p>
        </w:tc>
      </w:tr>
      <w:tr w:rsidR="00E75C0B" w:rsidRPr="00E75C0B" w:rsidTr="007C6635">
        <w:trPr>
          <w:trHeight w:val="1781"/>
        </w:trPr>
        <w:tc>
          <w:tcPr>
            <w:tcW w:w="851" w:type="dxa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851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показателя</w:t>
            </w:r>
          </w:p>
        </w:tc>
        <w:tc>
          <w:tcPr>
            <w:tcW w:w="850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показателя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показателя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показателя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показателя</w:t>
            </w:r>
          </w:p>
        </w:tc>
        <w:tc>
          <w:tcPr>
            <w:tcW w:w="993" w:type="dxa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992" w:type="dxa"/>
          </w:tcPr>
          <w:p w:rsidR="00E75C0B" w:rsidRPr="00A27FE3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A27FE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20_19_год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очередной</w:t>
            </w:r>
            <w:proofErr w:type="spellEnd"/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финансовый</w:t>
            </w:r>
            <w:proofErr w:type="spellEnd"/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год</w:t>
            </w:r>
            <w:proofErr w:type="spellEnd"/>
            <w:r w:rsidRPr="00A27F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 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21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(2-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планового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периода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очередной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финансовый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 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</w:tr>
      <w:tr w:rsidR="00E75C0B" w:rsidRPr="00E75C0B" w:rsidTr="007C6635"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6</w:t>
            </w:r>
          </w:p>
        </w:tc>
        <w:tc>
          <w:tcPr>
            <w:tcW w:w="993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7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8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10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11</w:t>
            </w:r>
          </w:p>
        </w:tc>
        <w:tc>
          <w:tcPr>
            <w:tcW w:w="993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12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13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14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15</w:t>
            </w:r>
          </w:p>
        </w:tc>
      </w:tr>
      <w:tr w:rsidR="00E75C0B" w:rsidRPr="00E75C0B" w:rsidTr="007C6635">
        <w:trPr>
          <w:cantSplit/>
          <w:trHeight w:val="1134"/>
        </w:trPr>
        <w:tc>
          <w:tcPr>
            <w:tcW w:w="851" w:type="dxa"/>
            <w:textDirection w:val="btLr"/>
          </w:tcPr>
          <w:p w:rsidR="00E75C0B" w:rsidRPr="00E75C0B" w:rsidRDefault="00E75C0B" w:rsidP="00E75C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117840003010011100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дошкольного образования. Федеральный образовательный государственный стандарт</w:t>
            </w:r>
          </w:p>
        </w:tc>
        <w:tc>
          <w:tcPr>
            <w:tcW w:w="85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3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792</w:t>
            </w:r>
          </w:p>
        </w:tc>
        <w:tc>
          <w:tcPr>
            <w:tcW w:w="992" w:type="dxa"/>
          </w:tcPr>
          <w:p w:rsidR="00E75C0B" w:rsidRPr="00E75C0B" w:rsidRDefault="00A27FE3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3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</w:tr>
    </w:tbl>
    <w:p w:rsidR="00E75C0B" w:rsidRPr="00E75C0B" w:rsidRDefault="00E75C0B" w:rsidP="007C6635">
      <w:pPr>
        <w:widowControl w:val="0"/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 xml:space="preserve"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</w:t>
      </w:r>
      <w:r w:rsidRPr="00E75C0B">
        <w:rPr>
          <w:rFonts w:ascii="Times New Roman" w:eastAsia="Times New Roman" w:hAnsi="Times New Roman" w:cs="Times New Roman"/>
          <w:shd w:val="clear" w:color="auto" w:fill="FFFFFF"/>
          <w:lang w:eastAsia="x-none"/>
        </w:rPr>
        <w:t>10%</w:t>
      </w:r>
    </w:p>
    <w:p w:rsidR="00E75C0B" w:rsidRPr="00E75C0B" w:rsidRDefault="00E75C0B" w:rsidP="007C6635">
      <w:pPr>
        <w:widowControl w:val="0"/>
        <w:tabs>
          <w:tab w:val="left" w:leader="underscore" w:pos="-426"/>
          <w:tab w:val="left" w:leader="underscore" w:pos="1835"/>
        </w:tabs>
        <w:spacing w:after="0" w:line="240" w:lineRule="auto"/>
        <w:ind w:left="-5387" w:right="-5656" w:hanging="426"/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pPr>
    </w:p>
    <w:p w:rsidR="00E75C0B" w:rsidRPr="00E75C0B" w:rsidRDefault="00E75C0B" w:rsidP="007C6635">
      <w:pPr>
        <w:tabs>
          <w:tab w:val="left" w:leader="underscore" w:pos="-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C0B">
        <w:rPr>
          <w:rFonts w:ascii="Times New Roman" w:eastAsia="Times New Roman" w:hAnsi="Times New Roman" w:cs="Times New Roman"/>
        </w:rPr>
        <w:t xml:space="preserve">4. Нормативные правовые акты, устанавливающие размер платы (цену, тариф) либо порядок ее (его) установления: </w:t>
      </w:r>
      <w:r w:rsidRPr="00E75C0B">
        <w:rPr>
          <w:rFonts w:ascii="Times New Roman" w:eastAsia="Times New Roman" w:hAnsi="Times New Roman" w:cs="Times New Roman"/>
          <w:b/>
        </w:rPr>
        <w:t>муниципальная услуга бесплатная</w:t>
      </w:r>
    </w:p>
    <w:p w:rsidR="00E75C0B" w:rsidRPr="00E75C0B" w:rsidRDefault="00E75C0B" w:rsidP="007C6635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5.Порядок оказания муниципальной услуги</w:t>
      </w:r>
    </w:p>
    <w:p w:rsidR="00E75C0B" w:rsidRPr="00E75C0B" w:rsidRDefault="00E75C0B" w:rsidP="007C6635">
      <w:pPr>
        <w:pBdr>
          <w:bottom w:val="single" w:sz="12" w:space="0" w:color="auto"/>
        </w:pBd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E75C0B">
        <w:rPr>
          <w:rFonts w:ascii="Times New Roman" w:eastAsia="Times New Roman" w:hAnsi="Times New Roman" w:cs="Times New Roman"/>
          <w:lang w:val="en-US"/>
        </w:rPr>
        <w:t>c</w:t>
      </w:r>
      <w:r w:rsidRPr="00E75C0B">
        <w:rPr>
          <w:rFonts w:ascii="Times New Roman" w:eastAsia="Times New Roman" w:hAnsi="Times New Roman" w:cs="Times New Roman"/>
        </w:rPr>
        <w:t xml:space="preserve"> изменениями от 02.03.2007).</w:t>
      </w:r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Закон Российской Федерации от 29.12.2012 года №273-ФЗ «Об образовании в Российской Федерации».</w:t>
      </w:r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Приказ МО и НРФ от 17.10.2013г № 1155 «Об утверждении федерального государственного образовательного стандарта дошкольного образования» </w:t>
      </w:r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75C0B">
        <w:rPr>
          <w:rFonts w:ascii="Times New Roman" w:eastAsia="Times New Roman" w:hAnsi="Times New Roman" w:cs="Times New Roman"/>
        </w:rPr>
        <w:lastRenderedPageBreak/>
        <w:t>Приказ Министерства образования и науки Российской Федерации (</w:t>
      </w:r>
      <w:proofErr w:type="spellStart"/>
      <w:r w:rsidRPr="00E75C0B">
        <w:rPr>
          <w:rFonts w:ascii="Times New Roman" w:eastAsia="Times New Roman" w:hAnsi="Times New Roman" w:cs="Times New Roman"/>
        </w:rPr>
        <w:t>Минобрнауки</w:t>
      </w:r>
      <w:proofErr w:type="spellEnd"/>
      <w:r w:rsidRPr="00E75C0B">
        <w:rPr>
          <w:rFonts w:ascii="Times New Roman" w:eastAsia="Times New Roman" w:hAnsi="Times New Roman" w:cs="Times New Roman"/>
        </w:rPr>
        <w:t xml:space="preserve">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Санитарно-эпидемиологические правила и нормативы </w:t>
      </w:r>
      <w:proofErr w:type="spellStart"/>
      <w:r w:rsidRPr="00E75C0B">
        <w:rPr>
          <w:rFonts w:ascii="Times New Roman" w:eastAsia="Times New Roman" w:hAnsi="Times New Roman" w:cs="Times New Roman"/>
        </w:rPr>
        <w:t>СанПин</w:t>
      </w:r>
      <w:proofErr w:type="spellEnd"/>
      <w:r w:rsidRPr="00E75C0B">
        <w:rPr>
          <w:rFonts w:ascii="Times New Roman" w:eastAsia="Times New Roman" w:hAnsi="Times New Roman" w:cs="Times New Roman"/>
        </w:rPr>
        <w:t xml:space="preserve"> 2.4.1.3094-13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15.05.2013г. №26).</w:t>
      </w:r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:rsidR="00E75C0B" w:rsidRPr="00E75C0B" w:rsidRDefault="00E75C0B" w:rsidP="00E75C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22.07.2011 №321-ПГ (в редакции  постановления от «13» марта 2015г № 154-ПЗ « О внесении изменений в базовый (отраслевой) перечень муниципальных услуг (работ), оказываемых муниципальными учреждениями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Ловозерского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района)».</w:t>
      </w:r>
    </w:p>
    <w:p w:rsidR="00E75C0B" w:rsidRPr="00E75C0B" w:rsidRDefault="00E75C0B" w:rsidP="00E75C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30.12.2011 №676-ПГ (в редакции  постановления от «09» февраля 2015г № 49-ПГ « Об утверждении стандартов качества предоставления муниципальных услуг (работ) в сфере образования».</w:t>
      </w:r>
      <w:proofErr w:type="gramEnd"/>
    </w:p>
    <w:p w:rsidR="00E75C0B" w:rsidRPr="00E75C0B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 от 01 августа.2011 № 337-ПГ «О порядке формирования муниципального задания в отношении муниципальных учреждений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учреждениям».</w:t>
      </w:r>
    </w:p>
    <w:p w:rsidR="00E75C0B" w:rsidRPr="00A27FE3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A27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Ловозерский</w:t>
      </w:r>
      <w:proofErr w:type="spellEnd"/>
      <w:r w:rsidRPr="00A27F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A27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25.12.2015 № 534-ПЗ «Об утверждении базового перечня муниципальных услуг (работ), оказываемых (выполняемых) муниципальными учреждениями муниципального образования </w:t>
      </w:r>
      <w:proofErr w:type="spellStart"/>
      <w:r w:rsidRPr="00A27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Ловозерский</w:t>
      </w:r>
      <w:proofErr w:type="spellEnd"/>
      <w:r w:rsidRPr="00A27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район.</w:t>
      </w:r>
    </w:p>
    <w:p w:rsidR="00A27FE3" w:rsidRDefault="00E75C0B" w:rsidP="00E75C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 от 06.03.2018 №129-ПГ «Об утверждении Административного регламента по предоставлению муниципальной услуги</w:t>
      </w:r>
      <w:r w:rsidRPr="00E75C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учреждения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Ловозерского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района, реализующие основную образовательную программу дошкольного образования (детские сады)»</w:t>
      </w:r>
      <w:r w:rsidR="00A27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C0B" w:rsidRPr="00A27FE3" w:rsidRDefault="00A27FE3" w:rsidP="00A27F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E3">
        <w:rPr>
          <w:rFonts w:ascii="Times New Roman" w:hAnsi="Times New Roman" w:cs="Times New Roman"/>
          <w:sz w:val="24"/>
          <w:szCs w:val="24"/>
        </w:rPr>
        <w:t>Постановление Правительства Мурманской области от 23.11.2018 № 544-ПП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2019 год».</w:t>
      </w:r>
    </w:p>
    <w:p w:rsidR="00E75C0B" w:rsidRPr="00A27FE3" w:rsidRDefault="00E75C0B" w:rsidP="00E75C0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7FE3">
        <w:rPr>
          <w:rFonts w:ascii="Times New Roman" w:eastAsia="Times New Roman" w:hAnsi="Times New Roman" w:cs="Times New Roman"/>
          <w:color w:val="000000" w:themeColor="text1"/>
        </w:rPr>
        <w:t>Устав Муниципального бюджетного дошкольного образовательного учреждения «Детский сад №</w:t>
      </w:r>
      <w:r w:rsidR="00A27FE3">
        <w:rPr>
          <w:rFonts w:ascii="Times New Roman" w:eastAsia="Times New Roman" w:hAnsi="Times New Roman" w:cs="Times New Roman"/>
          <w:color w:val="000000" w:themeColor="text1"/>
        </w:rPr>
        <w:t xml:space="preserve"> 8</w:t>
      </w:r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proofErr w:type="spellStart"/>
      <w:r w:rsidRPr="00A27FE3">
        <w:rPr>
          <w:rFonts w:ascii="Times New Roman" w:eastAsia="Times New Roman" w:hAnsi="Times New Roman" w:cs="Times New Roman"/>
          <w:color w:val="000000" w:themeColor="text1"/>
        </w:rPr>
        <w:t>Ловозерского</w:t>
      </w:r>
      <w:proofErr w:type="spellEnd"/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района Мурманской области, утвержденный постановлением Администрации </w:t>
      </w:r>
      <w:proofErr w:type="spellStart"/>
      <w:r w:rsidRPr="00A27FE3">
        <w:rPr>
          <w:rFonts w:ascii="Times New Roman" w:eastAsia="Times New Roman" w:hAnsi="Times New Roman" w:cs="Times New Roman"/>
          <w:color w:val="000000" w:themeColor="text1"/>
        </w:rPr>
        <w:t>Ловозерского</w:t>
      </w:r>
      <w:proofErr w:type="spellEnd"/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района от</w:t>
      </w:r>
      <w:r w:rsidR="00A27FE3">
        <w:rPr>
          <w:rFonts w:ascii="Times New Roman" w:eastAsia="Times New Roman" w:hAnsi="Times New Roman" w:cs="Times New Roman"/>
          <w:color w:val="000000" w:themeColor="text1"/>
        </w:rPr>
        <w:t xml:space="preserve"> 14 марта 2019</w:t>
      </w:r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  <w:r w:rsidR="00A27FE3">
        <w:rPr>
          <w:rFonts w:ascii="Times New Roman" w:eastAsia="Times New Roman" w:hAnsi="Times New Roman" w:cs="Times New Roman"/>
          <w:color w:val="000000" w:themeColor="text1"/>
        </w:rPr>
        <w:t xml:space="preserve"> № 137-ПГ.</w:t>
      </w:r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E75C0B" w:rsidRPr="00E75C0B" w:rsidRDefault="00E75C0B" w:rsidP="00A27FE3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4"/>
        <w:gridCol w:w="5066"/>
        <w:gridCol w:w="5062"/>
      </w:tblGrid>
      <w:tr w:rsidR="00E75C0B" w:rsidRPr="00E75C0B" w:rsidTr="00A27FE3">
        <w:tc>
          <w:tcPr>
            <w:tcW w:w="508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06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06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E75C0B" w:rsidRPr="00E75C0B" w:rsidTr="00A27FE3">
        <w:tc>
          <w:tcPr>
            <w:tcW w:w="508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5C0B" w:rsidRPr="00E75C0B" w:rsidTr="00A27FE3">
        <w:tc>
          <w:tcPr>
            <w:tcW w:w="5084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Сайт дошкольного образовательного учреждения</w:t>
            </w:r>
          </w:p>
        </w:tc>
        <w:tc>
          <w:tcPr>
            <w:tcW w:w="506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062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неделю</w:t>
            </w:r>
          </w:p>
        </w:tc>
      </w:tr>
      <w:tr w:rsidR="00E75C0B" w:rsidRPr="00E75C0B" w:rsidTr="00A27FE3">
        <w:trPr>
          <w:trHeight w:val="150"/>
        </w:trPr>
        <w:tc>
          <w:tcPr>
            <w:tcW w:w="5084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.Информационные стенды</w:t>
            </w:r>
          </w:p>
        </w:tc>
        <w:tc>
          <w:tcPr>
            <w:tcW w:w="506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062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75C0B" w:rsidRPr="00E75C0B" w:rsidTr="00A27FE3">
        <w:trPr>
          <w:trHeight w:val="96"/>
        </w:trPr>
        <w:tc>
          <w:tcPr>
            <w:tcW w:w="5084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3.Публичный доклад МБДОУ </w:t>
            </w:r>
          </w:p>
        </w:tc>
        <w:tc>
          <w:tcPr>
            <w:tcW w:w="506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062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75C0B" w:rsidRPr="00E75C0B" w:rsidTr="00A27FE3">
        <w:trPr>
          <w:trHeight w:val="165"/>
        </w:trPr>
        <w:tc>
          <w:tcPr>
            <w:tcW w:w="5084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Родительские собрания</w:t>
            </w:r>
          </w:p>
        </w:tc>
        <w:tc>
          <w:tcPr>
            <w:tcW w:w="506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деятельности учреждения</w:t>
            </w:r>
          </w:p>
        </w:tc>
        <w:tc>
          <w:tcPr>
            <w:tcW w:w="5062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квартал.</w:t>
            </w:r>
          </w:p>
        </w:tc>
      </w:tr>
    </w:tbl>
    <w:p w:rsidR="00E75C0B" w:rsidRPr="00E75C0B" w:rsidRDefault="00E75C0B" w:rsidP="00E7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_____</w:t>
      </w:r>
      <w:r w:rsidRPr="00E75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1. Наименование муниципальной услуги:</w:t>
      </w:r>
      <w:r w:rsidRPr="00E75C0B">
        <w:rPr>
          <w:rFonts w:ascii="Times New Roman" w:eastAsia="Times New Roman" w:hAnsi="Times New Roman" w:cs="Times New Roman"/>
          <w:b/>
        </w:rPr>
        <w:t xml:space="preserve"> Присмотр и уход ОКВЭД - 80.10.1; 80.10.2.</w:t>
      </w:r>
    </w:p>
    <w:p w:rsidR="00E75C0B" w:rsidRPr="00E75C0B" w:rsidRDefault="00E75C0B" w:rsidP="007C6635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ru-RU"/>
        </w:rPr>
      </w:pPr>
      <w:r w:rsidRPr="00E75C0B">
        <w:rPr>
          <w:rFonts w:ascii="Times New Roman" w:eastAsia="Calibri" w:hAnsi="Times New Roman" w:cs="Times New Roman"/>
          <w:lang w:eastAsia="ru-RU"/>
        </w:rPr>
        <w:t>2. Категории потребителей муниципальной услуги</w:t>
      </w:r>
      <w:r w:rsidRPr="00E75C0B">
        <w:rPr>
          <w:rFonts w:ascii="Times New Roman" w:eastAsia="Calibri" w:hAnsi="Times New Roman" w:cs="Times New Roman"/>
          <w:b/>
          <w:lang w:eastAsia="ru-RU"/>
        </w:rPr>
        <w:t>: физические лица;</w:t>
      </w:r>
    </w:p>
    <w:tbl>
      <w:tblPr>
        <w:tblpPr w:leftFromText="180" w:rightFromText="180" w:vertAnchor="text" w:horzAnchor="margin" w:tblpXSpec="right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</w:tblGrid>
      <w:tr w:rsidR="00E75C0B" w:rsidRPr="00E75C0B" w:rsidTr="00E75C0B">
        <w:trPr>
          <w:trHeight w:val="749"/>
        </w:trPr>
        <w:tc>
          <w:tcPr>
            <w:tcW w:w="1667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5C0B">
              <w:rPr>
                <w:rFonts w:ascii="Times New Roman" w:eastAsia="Times New Roman" w:hAnsi="Times New Roman" w:cs="Times New Roman"/>
                <w:b/>
              </w:rPr>
              <w:t>11.784.0</w:t>
            </w:r>
          </w:p>
        </w:tc>
      </w:tr>
    </w:tbl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  <w:b/>
        </w:rPr>
        <w:t>физические лица без ограниченных возможностей здоровья; физические лица с ограниченными возможностями здоровья</w:t>
      </w:r>
      <w:r w:rsidRPr="00E75C0B">
        <w:rPr>
          <w:rFonts w:ascii="Times New Roman" w:eastAsia="Times New Roman" w:hAnsi="Times New Roman" w:cs="Times New Roman"/>
        </w:rPr>
        <w:t xml:space="preserve"> </w:t>
      </w:r>
    </w:p>
    <w:p w:rsidR="00E75C0B" w:rsidRPr="00E75C0B" w:rsidRDefault="00E75C0B" w:rsidP="00E75C0B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E75C0B">
        <w:rPr>
          <w:rFonts w:ascii="Times New Roman" w:eastAsia="Times New Roman" w:hAnsi="Times New Roman" w:cs="Times New Roman"/>
        </w:rPr>
        <w:tab/>
        <w:t xml:space="preserve">                          Уникальный</w:t>
      </w:r>
    </w:p>
    <w:p w:rsidR="00E75C0B" w:rsidRPr="00E75C0B" w:rsidRDefault="00E75C0B" w:rsidP="00E75C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  <w:t xml:space="preserve"> номер </w:t>
      </w:r>
      <w:proofErr w:type="gramStart"/>
      <w:r w:rsidRPr="00E75C0B">
        <w:rPr>
          <w:rFonts w:ascii="Times New Roman" w:eastAsia="Times New Roman" w:hAnsi="Times New Roman" w:cs="Times New Roman"/>
        </w:rPr>
        <w:t>по</w:t>
      </w:r>
      <w:proofErr w:type="gramEnd"/>
      <w:r w:rsidRPr="00E75C0B">
        <w:rPr>
          <w:rFonts w:ascii="Times New Roman" w:eastAsia="Times New Roman" w:hAnsi="Times New Roman" w:cs="Times New Roman"/>
        </w:rPr>
        <w:t xml:space="preserve"> </w:t>
      </w:r>
    </w:p>
    <w:p w:rsidR="00E75C0B" w:rsidRPr="00E75C0B" w:rsidRDefault="00E75C0B" w:rsidP="00E75C0B">
      <w:pPr>
        <w:spacing w:after="0" w:line="240" w:lineRule="auto"/>
        <w:ind w:left="9926" w:firstLine="709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 базовому </w:t>
      </w:r>
    </w:p>
    <w:p w:rsidR="00E75C0B" w:rsidRPr="00E75C0B" w:rsidRDefault="00E75C0B" w:rsidP="007C66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3. Показатели, характеризующие объем и (или) качество муниципальной услуги: </w:t>
      </w:r>
      <w:r w:rsidRPr="00E75C0B">
        <w:rPr>
          <w:rFonts w:ascii="Times New Roman" w:eastAsia="Times New Roman" w:hAnsi="Times New Roman" w:cs="Times New Roman"/>
        </w:rPr>
        <w:tab/>
      </w:r>
      <w:r w:rsidRPr="00E75C0B">
        <w:rPr>
          <w:rFonts w:ascii="Times New Roman" w:eastAsia="Times New Roman" w:hAnsi="Times New Roman" w:cs="Times New Roman"/>
        </w:rPr>
        <w:tab/>
        <w:t xml:space="preserve">                                    (отраслевому) перечню</w:t>
      </w:r>
    </w:p>
    <w:p w:rsidR="00E75C0B" w:rsidRPr="00E75C0B" w:rsidRDefault="00E75C0B" w:rsidP="007C663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vertAlign w:val="superscript"/>
        </w:rPr>
      </w:pPr>
      <w:r w:rsidRPr="00E75C0B">
        <w:rPr>
          <w:rFonts w:ascii="Times New Roman" w:eastAsia="Times New Roman" w:hAnsi="Times New Roman" w:cs="Times New Roman"/>
        </w:rPr>
        <w:t xml:space="preserve">3.1. Показатели, характеризующие качество муниципальной </w:t>
      </w:r>
      <w:r w:rsidRPr="00E75C0B">
        <w:rPr>
          <w:rFonts w:ascii="Times New Roman" w:eastAsia="Times New Roman" w:hAnsi="Times New Roman" w:cs="Times New Roman"/>
          <w:shd w:val="clear" w:color="auto" w:fill="FFFFFF"/>
        </w:rPr>
        <w:t xml:space="preserve">услуги </w:t>
      </w: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2)</w:t>
      </w:r>
    </w:p>
    <w:p w:rsidR="00E75C0B" w:rsidRPr="00E75C0B" w:rsidRDefault="00E75C0B" w:rsidP="00E75C0B">
      <w:pPr>
        <w:widowControl w:val="0"/>
        <w:tabs>
          <w:tab w:val="right" w:pos="2698"/>
        </w:tabs>
        <w:spacing w:after="0" w:line="9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980"/>
        <w:gridCol w:w="1260"/>
        <w:gridCol w:w="1260"/>
        <w:gridCol w:w="1620"/>
        <w:gridCol w:w="1317"/>
        <w:gridCol w:w="2463"/>
        <w:gridCol w:w="900"/>
        <w:gridCol w:w="889"/>
        <w:gridCol w:w="1134"/>
        <w:gridCol w:w="851"/>
        <w:gridCol w:w="1275"/>
      </w:tblGrid>
      <w:tr w:rsidR="00E75C0B" w:rsidRPr="00E75C0B" w:rsidTr="00A27FE3">
        <w:trPr>
          <w:trHeight w:val="495"/>
        </w:trPr>
        <w:tc>
          <w:tcPr>
            <w:tcW w:w="786" w:type="dxa"/>
            <w:vMerge w:val="restart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Уникальный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номер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реестровой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записи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ind w:hanging="4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500" w:type="dxa"/>
            <w:gridSpan w:val="3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Показатель, </w:t>
            </w: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характеризующий содержание муниципальной услуги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937" w:type="dxa"/>
            <w:gridSpan w:val="2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Значение показателя качества муниципальной услуги</w:t>
            </w:r>
          </w:p>
        </w:tc>
      </w:tr>
      <w:tr w:rsidR="00E75C0B" w:rsidRPr="00E75C0B" w:rsidTr="00A27FE3">
        <w:trPr>
          <w:trHeight w:val="101"/>
        </w:trPr>
        <w:tc>
          <w:tcPr>
            <w:tcW w:w="786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260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260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620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317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2463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показателя)</w:t>
            </w:r>
          </w:p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ind w:hanging="44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789" w:type="dxa"/>
            <w:gridSpan w:val="2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единица изменения 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 ОКЕИ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(очередной финансовый год)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(1-й год планового периода)</w:t>
            </w:r>
          </w:p>
        </w:tc>
        <w:tc>
          <w:tcPr>
            <w:tcW w:w="1275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20_2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(2-й год планового периода</w:t>
            </w:r>
          </w:p>
        </w:tc>
      </w:tr>
      <w:tr w:rsidR="00E75C0B" w:rsidRPr="00E75C0B" w:rsidTr="00A27FE3">
        <w:trPr>
          <w:trHeight w:val="101"/>
        </w:trPr>
        <w:tc>
          <w:tcPr>
            <w:tcW w:w="786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60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60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317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63" w:type="dxa"/>
            <w:vMerge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0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</w:tc>
        <w:tc>
          <w:tcPr>
            <w:tcW w:w="889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код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75C0B" w:rsidRPr="00E75C0B" w:rsidTr="00A27FE3">
        <w:trPr>
          <w:trHeight w:val="244"/>
        </w:trPr>
        <w:tc>
          <w:tcPr>
            <w:tcW w:w="78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tLeast"/>
              <w:ind w:hanging="4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63" w:type="dxa"/>
          </w:tcPr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ind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0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C0B" w:rsidRPr="00E75C0B" w:rsidTr="00A27FE3">
        <w:trPr>
          <w:trHeight w:val="1972"/>
        </w:trPr>
        <w:tc>
          <w:tcPr>
            <w:tcW w:w="786" w:type="dxa"/>
            <w:textDirection w:val="btLr"/>
          </w:tcPr>
          <w:p w:rsidR="00E75C0B" w:rsidRPr="00E75C0B" w:rsidRDefault="00E75C0B" w:rsidP="00E75C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1785000500300009008100</w:t>
            </w:r>
          </w:p>
        </w:tc>
        <w:tc>
          <w:tcPr>
            <w:tcW w:w="1980" w:type="dxa"/>
            <w:shd w:val="clear" w:color="auto" w:fill="auto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Осуществление присмотра и ухода за детьми</w:t>
            </w:r>
          </w:p>
        </w:tc>
        <w:tc>
          <w:tcPr>
            <w:tcW w:w="126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7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tLeast"/>
              <w:ind w:hanging="44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0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C0B" w:rsidRPr="00E75C0B" w:rsidTr="00A27FE3">
        <w:trPr>
          <w:trHeight w:val="1889"/>
        </w:trPr>
        <w:tc>
          <w:tcPr>
            <w:tcW w:w="78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E75C0B" w:rsidRPr="00E75C0B" w:rsidRDefault="00E75C0B" w:rsidP="00E75C0B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tLeast"/>
              <w:ind w:hanging="44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Организация питания воспитанников в соответствии с требованиями санитарных норм и правил</w:t>
            </w:r>
          </w:p>
        </w:tc>
        <w:tc>
          <w:tcPr>
            <w:tcW w:w="90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детодень</w:t>
            </w:r>
            <w:proofErr w:type="spellEnd"/>
          </w:p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5C0B" w:rsidRPr="00E75C0B" w:rsidRDefault="00E75C0B" w:rsidP="00E75C0B">
      <w:pPr>
        <w:widowControl w:val="0"/>
        <w:tabs>
          <w:tab w:val="left" w:leader="underscore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lastRenderedPageBreak/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</w:t>
      </w:r>
      <w:r w:rsidRPr="00E75C0B">
        <w:rPr>
          <w:rFonts w:ascii="Times New Roman" w:eastAsia="Times New Roman" w:hAnsi="Times New Roman" w:cs="Times New Roman"/>
          <w:shd w:val="clear" w:color="auto" w:fill="FFFFFF"/>
          <w:lang w:eastAsia="x-none"/>
        </w:rPr>
        <w:t xml:space="preserve"> 10%.</w:t>
      </w:r>
    </w:p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vertAlign w:val="superscript"/>
        </w:rPr>
      </w:pPr>
      <w:r w:rsidRPr="00E75C0B">
        <w:rPr>
          <w:rFonts w:ascii="Times New Roman" w:eastAsia="Times New Roman" w:hAnsi="Times New Roman" w:cs="Times New Roman"/>
        </w:rPr>
        <w:t xml:space="preserve">3.2. </w:t>
      </w:r>
      <w:r w:rsidRPr="00E75C0B">
        <w:rPr>
          <w:rFonts w:ascii="Times New Roman" w:eastAsia="Times New Roman" w:hAnsi="Times New Roman" w:cs="Times New Roman"/>
          <w:b/>
        </w:rPr>
        <w:t xml:space="preserve">Показатели, характеризующие объем муниципальной </w:t>
      </w:r>
      <w:r w:rsidRPr="00E75C0B">
        <w:rPr>
          <w:rFonts w:ascii="Times New Roman" w:eastAsia="Times New Roman" w:hAnsi="Times New Roman" w:cs="Times New Roman"/>
          <w:b/>
          <w:shd w:val="clear" w:color="auto" w:fill="FFFFFF"/>
        </w:rPr>
        <w:t>услуги</w:t>
      </w:r>
      <w:r w:rsidRPr="00E75C0B">
        <w:rPr>
          <w:rFonts w:ascii="Times New Roman" w:eastAsia="Times New Roman" w:hAnsi="Times New Roman" w:cs="Times New Roman"/>
          <w:shd w:val="clear" w:color="auto" w:fill="FFFFFF"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1134"/>
        <w:gridCol w:w="992"/>
        <w:gridCol w:w="851"/>
        <w:gridCol w:w="1276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E75C0B" w:rsidRPr="00E75C0B" w:rsidTr="007C6635">
        <w:trPr>
          <w:trHeight w:val="992"/>
        </w:trPr>
        <w:tc>
          <w:tcPr>
            <w:tcW w:w="851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Уникальный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реестровой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записи</w:t>
            </w: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2977" w:type="dxa"/>
            <w:gridSpan w:val="3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75C0B" w:rsidRPr="00E75C0B" w:rsidTr="007C6635">
        <w:tc>
          <w:tcPr>
            <w:tcW w:w="851" w:type="dxa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835" w:type="dxa"/>
            <w:gridSpan w:val="3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3" w:type="dxa"/>
            <w:gridSpan w:val="2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показателя)</w:t>
            </w:r>
          </w:p>
        </w:tc>
        <w:tc>
          <w:tcPr>
            <w:tcW w:w="2126" w:type="dxa"/>
            <w:gridSpan w:val="2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единица изменения 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ОКЕИ</w:t>
            </w:r>
          </w:p>
        </w:tc>
        <w:tc>
          <w:tcPr>
            <w:tcW w:w="2977" w:type="dxa"/>
            <w:gridSpan w:val="3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</w:tr>
      <w:tr w:rsidR="00E75C0B" w:rsidRPr="00E75C0B" w:rsidTr="007C6635">
        <w:trPr>
          <w:trHeight w:val="1781"/>
        </w:trPr>
        <w:tc>
          <w:tcPr>
            <w:tcW w:w="851" w:type="dxa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851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показателя</w:t>
            </w:r>
          </w:p>
        </w:tc>
        <w:tc>
          <w:tcPr>
            <w:tcW w:w="850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показателя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показателя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показателя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</w:t>
            </w:r>
          </w:p>
          <w:p w:rsidR="00E75C0B" w:rsidRPr="00E75C0B" w:rsidRDefault="00E75C0B" w:rsidP="00E75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(наименование</w:t>
            </w:r>
            <w:proofErr w:type="gramEnd"/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показателя</w:t>
            </w:r>
          </w:p>
        </w:tc>
        <w:tc>
          <w:tcPr>
            <w:tcW w:w="1276" w:type="dxa"/>
            <w:vMerge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очередной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финансовый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 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20_2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(2-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очередной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финансовый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 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20_2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_год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E75C0B" w:rsidRPr="00E75C0B" w:rsidTr="007C6635"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5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6</w:t>
            </w:r>
          </w:p>
        </w:tc>
        <w:tc>
          <w:tcPr>
            <w:tcW w:w="127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7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8</w:t>
            </w: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10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11</w:t>
            </w:r>
          </w:p>
        </w:tc>
        <w:tc>
          <w:tcPr>
            <w:tcW w:w="993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12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13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14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15</w:t>
            </w:r>
          </w:p>
        </w:tc>
      </w:tr>
      <w:tr w:rsidR="00E75C0B" w:rsidRPr="00E75C0B" w:rsidTr="007C6635">
        <w:trPr>
          <w:cantSplit/>
          <w:trHeight w:val="1134"/>
        </w:trPr>
        <w:tc>
          <w:tcPr>
            <w:tcW w:w="851" w:type="dxa"/>
            <w:textDirection w:val="btLr"/>
          </w:tcPr>
          <w:p w:rsidR="00E75C0B" w:rsidRPr="00E75C0B" w:rsidRDefault="00E75C0B" w:rsidP="00E75C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</w:rPr>
              <w:t>1785000500300009008100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Осуществление присмотра и ухода за детьми</w:t>
            </w:r>
          </w:p>
        </w:tc>
        <w:tc>
          <w:tcPr>
            <w:tcW w:w="850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очная</w:t>
            </w:r>
          </w:p>
        </w:tc>
        <w:tc>
          <w:tcPr>
            <w:tcW w:w="85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C0B">
              <w:rPr>
                <w:rFonts w:ascii="Times New Roman" w:eastAsia="Times New Roman" w:hAnsi="Times New Roman" w:cs="Times New Roman"/>
                <w:color w:val="000000"/>
              </w:rPr>
              <w:t>Число детей (человек); Число человеко-дней пребывания (человеко-день);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процент</w:t>
            </w:r>
          </w:p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744</w:t>
            </w:r>
          </w:p>
        </w:tc>
        <w:tc>
          <w:tcPr>
            <w:tcW w:w="992" w:type="dxa"/>
          </w:tcPr>
          <w:p w:rsidR="00E75C0B" w:rsidRPr="00E75C0B" w:rsidRDefault="007C6635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3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</w:tr>
    </w:tbl>
    <w:p w:rsidR="00E75C0B" w:rsidRPr="00E75C0B" w:rsidRDefault="00E75C0B" w:rsidP="00E75C0B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</w:p>
    <w:p w:rsidR="00E75C0B" w:rsidRPr="00E75C0B" w:rsidRDefault="00E75C0B" w:rsidP="007C6635">
      <w:pPr>
        <w:widowControl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 xml:space="preserve"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</w:t>
      </w:r>
      <w:r w:rsidRPr="00E75C0B">
        <w:rPr>
          <w:rFonts w:ascii="Times New Roman" w:eastAsia="Times New Roman" w:hAnsi="Times New Roman" w:cs="Times New Roman"/>
          <w:shd w:val="clear" w:color="auto" w:fill="FFFFFF"/>
          <w:lang w:eastAsia="x-none"/>
        </w:rPr>
        <w:t>10%</w:t>
      </w:r>
    </w:p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C0B">
        <w:rPr>
          <w:rFonts w:ascii="Times New Roman" w:eastAsia="Times New Roman" w:hAnsi="Times New Roman" w:cs="Times New Roman"/>
        </w:rPr>
        <w:t xml:space="preserve">4. Нормативные правовые акты, устанавливающие размер платы (цену, тариф) либо порядок ее (его) установления: </w:t>
      </w:r>
      <w:r w:rsidRPr="00E75C0B">
        <w:rPr>
          <w:rFonts w:ascii="Times New Roman" w:eastAsia="Times New Roman" w:hAnsi="Times New Roman" w:cs="Times New Roman"/>
          <w:b/>
        </w:rPr>
        <w:t>муниципальная услуга платная</w:t>
      </w:r>
    </w:p>
    <w:p w:rsidR="00E75C0B" w:rsidRPr="00E75C0B" w:rsidRDefault="00E75C0B" w:rsidP="00E75C0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75C0B" w:rsidRPr="00E75C0B" w:rsidRDefault="00E75C0B" w:rsidP="00E75C0B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-459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3234"/>
        <w:gridCol w:w="1276"/>
        <w:gridCol w:w="1275"/>
        <w:gridCol w:w="5924"/>
      </w:tblGrid>
      <w:tr w:rsidR="00E75C0B" w:rsidRPr="00E75C0B" w:rsidTr="00E75C0B">
        <w:trPr>
          <w:trHeight w:val="255"/>
        </w:trPr>
        <w:tc>
          <w:tcPr>
            <w:tcW w:w="15104" w:type="dxa"/>
            <w:gridSpan w:val="5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  <w:lang w:val="en-US"/>
              </w:rPr>
              <w:lastRenderedPageBreak/>
              <w:t>Нормативный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  <w:lang w:val="en-US"/>
              </w:rPr>
              <w:t>правовой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vertAlign w:val="superscript"/>
                <w:lang w:val="en-US"/>
              </w:rPr>
              <w:t>акт</w:t>
            </w:r>
            <w:proofErr w:type="spellEnd"/>
          </w:p>
        </w:tc>
      </w:tr>
      <w:tr w:rsidR="00E75C0B" w:rsidRPr="00E75C0B" w:rsidTr="00E75C0B">
        <w:trPr>
          <w:trHeight w:val="255"/>
        </w:trPr>
        <w:tc>
          <w:tcPr>
            <w:tcW w:w="339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</w:p>
        </w:tc>
        <w:tc>
          <w:tcPr>
            <w:tcW w:w="323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принявший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орган</w:t>
            </w:r>
            <w:proofErr w:type="spellEnd"/>
          </w:p>
        </w:tc>
        <w:tc>
          <w:tcPr>
            <w:tcW w:w="127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27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592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</w:tr>
      <w:tr w:rsidR="00E75C0B" w:rsidRPr="00E75C0B" w:rsidTr="00E75C0B">
        <w:trPr>
          <w:trHeight w:val="226"/>
        </w:trPr>
        <w:tc>
          <w:tcPr>
            <w:tcW w:w="339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Постановление Правительства Мурманской области</w:t>
            </w:r>
          </w:p>
        </w:tc>
        <w:tc>
          <w:tcPr>
            <w:tcW w:w="3234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Правительство Мурманской области</w:t>
            </w:r>
            <w:r w:rsidRPr="00E75C0B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276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23.11.2018</w:t>
            </w:r>
          </w:p>
        </w:tc>
        <w:tc>
          <w:tcPr>
            <w:tcW w:w="127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№ 544-ПП</w:t>
            </w:r>
          </w:p>
        </w:tc>
        <w:tc>
          <w:tcPr>
            <w:tcW w:w="5924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2019 год».</w:t>
            </w:r>
          </w:p>
        </w:tc>
      </w:tr>
      <w:tr w:rsidR="00E75C0B" w:rsidRPr="00E75C0B" w:rsidTr="00E75C0B">
        <w:trPr>
          <w:trHeight w:val="1553"/>
        </w:trPr>
        <w:tc>
          <w:tcPr>
            <w:tcW w:w="339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3234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Администрация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 </w:t>
            </w:r>
          </w:p>
        </w:tc>
        <w:tc>
          <w:tcPr>
            <w:tcW w:w="1276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05.12.2018</w:t>
            </w:r>
          </w:p>
        </w:tc>
        <w:tc>
          <w:tcPr>
            <w:tcW w:w="127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№ 649-ПЗ</w:t>
            </w:r>
          </w:p>
        </w:tc>
        <w:tc>
          <w:tcPr>
            <w:tcW w:w="5924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«Об утверждении размера 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района.</w:t>
            </w:r>
          </w:p>
        </w:tc>
      </w:tr>
    </w:tbl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75C0B">
        <w:rPr>
          <w:rFonts w:ascii="Times New Roman" w:eastAsia="Times New Roman" w:hAnsi="Times New Roman" w:cs="Times New Roman"/>
        </w:rPr>
        <w:t>Порядок оказания муниципальной услуги</w:t>
      </w:r>
    </w:p>
    <w:p w:rsidR="00E75C0B" w:rsidRPr="00E75C0B" w:rsidRDefault="00E75C0B" w:rsidP="007C6635">
      <w:pPr>
        <w:pBdr>
          <w:bottom w:val="single" w:sz="12" w:space="0" w:color="auto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E75C0B">
        <w:rPr>
          <w:rFonts w:ascii="Times New Roman" w:eastAsia="Times New Roman" w:hAnsi="Times New Roman" w:cs="Times New Roman"/>
          <w:lang w:val="en-US"/>
        </w:rPr>
        <w:t>c</w:t>
      </w:r>
      <w:r w:rsidRPr="00E75C0B">
        <w:rPr>
          <w:rFonts w:ascii="Times New Roman" w:eastAsia="Times New Roman" w:hAnsi="Times New Roman" w:cs="Times New Roman"/>
        </w:rPr>
        <w:t xml:space="preserve"> изменениями от 02.03.2007).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Закон Российской Федерации от 29.12.2012 года №273-ФЗ «Об образовании в Российской Федерации».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Приказ МО и НРФ от 17.10.2013г № 1155 «Об утверждении федерального государственного образовательного стандарта дошкольного образования» 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75C0B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E75C0B">
        <w:rPr>
          <w:rFonts w:ascii="Times New Roman" w:eastAsia="Times New Roman" w:hAnsi="Times New Roman" w:cs="Times New Roman"/>
        </w:rPr>
        <w:t>Минобрнауки</w:t>
      </w:r>
      <w:proofErr w:type="spellEnd"/>
      <w:r w:rsidRPr="00E75C0B">
        <w:rPr>
          <w:rFonts w:ascii="Times New Roman" w:eastAsia="Times New Roman" w:hAnsi="Times New Roman" w:cs="Times New Roman"/>
        </w:rPr>
        <w:t xml:space="preserve">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Санитарно-эпидемиологические правила и нормативы </w:t>
      </w:r>
      <w:proofErr w:type="spellStart"/>
      <w:r w:rsidRPr="00E75C0B">
        <w:rPr>
          <w:rFonts w:ascii="Times New Roman" w:eastAsia="Times New Roman" w:hAnsi="Times New Roman" w:cs="Times New Roman"/>
        </w:rPr>
        <w:t>СанПин</w:t>
      </w:r>
      <w:proofErr w:type="spellEnd"/>
      <w:r w:rsidRPr="00E75C0B">
        <w:rPr>
          <w:rFonts w:ascii="Times New Roman" w:eastAsia="Times New Roman" w:hAnsi="Times New Roman" w:cs="Times New Roman"/>
        </w:rPr>
        <w:t xml:space="preserve"> 2.4.1.3094-13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15.05.2013г. №26).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:rsidR="00E75C0B" w:rsidRPr="00E75C0B" w:rsidRDefault="00E75C0B" w:rsidP="00E75C0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22.07.2011 №321-ПГ (в редакции постановления от «13» марта 2015г № 154-ПЗ «О внесении изменений в базовый (отраслевой) перечень муниципальных услуг (работ), оказываемых муниципальными учреждениями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Ловозерского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района)».</w:t>
      </w:r>
    </w:p>
    <w:p w:rsidR="00E75C0B" w:rsidRPr="00E75C0B" w:rsidRDefault="00E75C0B" w:rsidP="00E75C0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30.12.2011 №676-ПГ (в редакции постановления от «09» февраля 2015г № 49-ПГ «Об утверждении стандартов качества предоставления муниципальных услуг (работ) в сфере образования».</w:t>
      </w:r>
      <w:proofErr w:type="gramEnd"/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01 августа 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2011 № 337-ПГ «О порядке формирования муниципального задания в отношении муниципальных учреждений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учреждениям».</w:t>
      </w:r>
    </w:p>
    <w:p w:rsidR="00E75C0B" w:rsidRPr="00E75C0B" w:rsidRDefault="00E75C0B" w:rsidP="00E75C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E75C0B">
        <w:rPr>
          <w:rFonts w:ascii="Times New Roman" w:eastAsia="Times New Roman" w:hAnsi="Times New Roman" w:cs="Times New Roman"/>
          <w:bCs/>
          <w:color w:val="060606"/>
        </w:rPr>
        <w:t xml:space="preserve"> от 25.12.2015 № 534-ПЗ «Об утверждении базового перечня муниципальных услуг (работ), оказываемых (выполняемых) муниципальными учреждениями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bCs/>
          <w:color w:val="060606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bCs/>
          <w:color w:val="060606"/>
        </w:rPr>
        <w:t xml:space="preserve"> район.</w:t>
      </w:r>
    </w:p>
    <w:p w:rsidR="007C6635" w:rsidRDefault="00E75C0B" w:rsidP="00E75C0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Ловозерский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eastAsia="Times New Roman" w:hAnsi="Times New Roman" w:cs="Times New Roman"/>
          <w:sz w:val="24"/>
          <w:szCs w:val="24"/>
        </w:rPr>
        <w:t>06.03.2018 №129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Административного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Pr="00E75C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учреждения муниципального образования </w:t>
      </w:r>
      <w:proofErr w:type="spellStart"/>
      <w:r w:rsidRPr="00E75C0B">
        <w:rPr>
          <w:rFonts w:ascii="Times New Roman" w:eastAsia="Times New Roman" w:hAnsi="Times New Roman" w:cs="Times New Roman"/>
          <w:sz w:val="24"/>
          <w:szCs w:val="24"/>
        </w:rPr>
        <w:t>Ловозерского</w:t>
      </w:r>
      <w:proofErr w:type="spell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района, реализующие основную образовательную программу дошкольного образования (детские сады)»</w:t>
      </w:r>
      <w:r w:rsidR="007C6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635" w:rsidRPr="00A27FE3" w:rsidRDefault="007C6635" w:rsidP="007C663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E3">
        <w:rPr>
          <w:rFonts w:ascii="Times New Roman" w:hAnsi="Times New Roman" w:cs="Times New Roman"/>
          <w:sz w:val="24"/>
          <w:szCs w:val="24"/>
        </w:rPr>
        <w:t>Постановление Правительства Мурманской области от 23.11.2018 № 544-ПП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2019 год».</w:t>
      </w:r>
    </w:p>
    <w:p w:rsidR="007C6635" w:rsidRPr="00A27FE3" w:rsidRDefault="007C6635" w:rsidP="007C66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27FE3">
        <w:rPr>
          <w:rFonts w:ascii="Times New Roman" w:eastAsia="Times New Roman" w:hAnsi="Times New Roman" w:cs="Times New Roman"/>
          <w:color w:val="000000" w:themeColor="text1"/>
        </w:rPr>
        <w:t>Устав Муниципального бюджетного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8</w:t>
      </w:r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proofErr w:type="spellStart"/>
      <w:r w:rsidRPr="00A27FE3">
        <w:rPr>
          <w:rFonts w:ascii="Times New Roman" w:eastAsia="Times New Roman" w:hAnsi="Times New Roman" w:cs="Times New Roman"/>
          <w:color w:val="000000" w:themeColor="text1"/>
        </w:rPr>
        <w:t>Ловозерского</w:t>
      </w:r>
      <w:proofErr w:type="spellEnd"/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района Мурманской области, утвержденный постановлением Администрации </w:t>
      </w:r>
      <w:proofErr w:type="spellStart"/>
      <w:r w:rsidRPr="00A27FE3">
        <w:rPr>
          <w:rFonts w:ascii="Times New Roman" w:eastAsia="Times New Roman" w:hAnsi="Times New Roman" w:cs="Times New Roman"/>
          <w:color w:val="000000" w:themeColor="text1"/>
        </w:rPr>
        <w:t>Ловозерского</w:t>
      </w:r>
      <w:proofErr w:type="spellEnd"/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района от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14 марта 2019</w:t>
      </w:r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№ 137-ПГ.</w:t>
      </w:r>
      <w:r w:rsidRPr="00A27FE3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E75C0B" w:rsidRPr="00E75C0B" w:rsidRDefault="00E75C0B" w:rsidP="007C663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C0B" w:rsidRPr="00E75C0B" w:rsidRDefault="00E75C0B" w:rsidP="007C66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4C11">
        <w:rPr>
          <w:rFonts w:ascii="Times New Roman" w:eastAsia="Times New Roman" w:hAnsi="Times New Roman" w:cs="Times New Roman"/>
          <w:color w:val="FF0000"/>
        </w:rPr>
        <w:t xml:space="preserve">      </w:t>
      </w:r>
      <w:bookmarkStart w:id="0" w:name="_GoBack"/>
      <w:bookmarkEnd w:id="0"/>
      <w:r w:rsidRPr="00E75C0B">
        <w:rPr>
          <w:rFonts w:ascii="Times New Roman" w:eastAsia="Times New Roman" w:hAnsi="Times New Roman" w:cs="Times New Roman"/>
        </w:rPr>
        <w:t xml:space="preserve"> </w:t>
      </w:r>
      <w:r w:rsidRPr="00E75C0B">
        <w:rPr>
          <w:rFonts w:ascii="Times New Roman" w:eastAsia="Times New Roman" w:hAnsi="Times New Roman" w:cs="Times New Roman"/>
          <w:b/>
        </w:rPr>
        <w:t>5.2. Порядок информирования потенциальных потребителей муниципальной услуги</w:t>
      </w:r>
    </w:p>
    <w:tbl>
      <w:tblPr>
        <w:tblW w:w="14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521"/>
        <w:gridCol w:w="4146"/>
      </w:tblGrid>
      <w:tr w:rsidR="00E75C0B" w:rsidRPr="00E75C0B" w:rsidTr="007C6635">
        <w:tc>
          <w:tcPr>
            <w:tcW w:w="3969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Способ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информирования</w:t>
            </w:r>
            <w:proofErr w:type="spellEnd"/>
          </w:p>
        </w:tc>
        <w:tc>
          <w:tcPr>
            <w:tcW w:w="652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Состав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размещаемой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информации</w:t>
            </w:r>
            <w:proofErr w:type="spellEnd"/>
          </w:p>
        </w:tc>
        <w:tc>
          <w:tcPr>
            <w:tcW w:w="414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Частота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обновления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информации</w:t>
            </w:r>
            <w:proofErr w:type="spellEnd"/>
          </w:p>
        </w:tc>
      </w:tr>
      <w:tr w:rsidR="00E75C0B" w:rsidRPr="00E75C0B" w:rsidTr="007C6635">
        <w:tc>
          <w:tcPr>
            <w:tcW w:w="3969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521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146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E75C0B" w:rsidRPr="00E75C0B" w:rsidTr="007C6635">
        <w:tc>
          <w:tcPr>
            <w:tcW w:w="3969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1. Сайт дошкольного образовательного учреждения</w:t>
            </w:r>
          </w:p>
        </w:tc>
        <w:tc>
          <w:tcPr>
            <w:tcW w:w="6521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14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Не реже 1 раза в неделю</w:t>
            </w:r>
          </w:p>
        </w:tc>
      </w:tr>
      <w:tr w:rsidR="00E75C0B" w:rsidRPr="00E75C0B" w:rsidTr="007C6635">
        <w:trPr>
          <w:trHeight w:val="150"/>
        </w:trPr>
        <w:tc>
          <w:tcPr>
            <w:tcW w:w="3969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2 .Информационные стенды</w:t>
            </w:r>
          </w:p>
        </w:tc>
        <w:tc>
          <w:tcPr>
            <w:tcW w:w="6521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14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E75C0B" w:rsidRPr="00E75C0B" w:rsidTr="007C6635">
        <w:trPr>
          <w:trHeight w:val="96"/>
        </w:trPr>
        <w:tc>
          <w:tcPr>
            <w:tcW w:w="3969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 xml:space="preserve">3.Публичный доклад МБДОУ </w:t>
            </w:r>
          </w:p>
        </w:tc>
        <w:tc>
          <w:tcPr>
            <w:tcW w:w="6521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материалы публичного доклада</w:t>
            </w:r>
          </w:p>
        </w:tc>
        <w:tc>
          <w:tcPr>
            <w:tcW w:w="414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5C0B" w:rsidRPr="00E75C0B" w:rsidTr="007C6635">
        <w:trPr>
          <w:trHeight w:val="165"/>
        </w:trPr>
        <w:tc>
          <w:tcPr>
            <w:tcW w:w="3969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4. Родительские собрания</w:t>
            </w:r>
          </w:p>
        </w:tc>
        <w:tc>
          <w:tcPr>
            <w:tcW w:w="6521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вопросы деятельности учреждения</w:t>
            </w:r>
          </w:p>
        </w:tc>
        <w:tc>
          <w:tcPr>
            <w:tcW w:w="4146" w:type="dxa"/>
          </w:tcPr>
          <w:p w:rsidR="00E75C0B" w:rsidRPr="00E75C0B" w:rsidRDefault="00E75C0B" w:rsidP="00E7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0B">
              <w:rPr>
                <w:rFonts w:ascii="Times New Roman" w:eastAsia="Times New Roman" w:hAnsi="Times New Roman" w:cs="Times New Roman"/>
                <w:lang w:eastAsia="ru-RU"/>
              </w:rPr>
              <w:t>Не реже 1 раза в квартал.</w:t>
            </w:r>
          </w:p>
        </w:tc>
      </w:tr>
    </w:tbl>
    <w:p w:rsidR="00E75C0B" w:rsidRPr="00E75C0B" w:rsidRDefault="00E75C0B" w:rsidP="00E75C0B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C0B" w:rsidRPr="00E75C0B" w:rsidRDefault="00E75C0B" w:rsidP="00E75C0B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E75C0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2. </w:t>
      </w:r>
      <w:proofErr w:type="gramStart"/>
      <w:r w:rsidRPr="00E75C0B">
        <w:rPr>
          <w:rFonts w:ascii="Times New Roman" w:eastAsia="Times New Roman" w:hAnsi="Times New Roman" w:cs="Times New Roman"/>
          <w:b/>
          <w:sz w:val="24"/>
          <w:szCs w:val="24"/>
        </w:rPr>
        <w:t>Прочие сведения о муниципальном задании</w:t>
      </w:r>
      <w:r w:rsidRPr="00E75C0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5</w:t>
      </w:r>
      <w:r w:rsidRPr="00E75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E75C0B" w:rsidRPr="00E75C0B" w:rsidRDefault="00E75C0B" w:rsidP="00E75C0B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5C0B">
        <w:rPr>
          <w:rFonts w:ascii="Times New Roman" w:eastAsia="Times New Roman" w:hAnsi="Times New Roman" w:cs="Times New Roman"/>
        </w:rPr>
        <w:t xml:space="preserve">.Основание для досрочного прекращения выполнения муниципального задания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417"/>
      </w:tblGrid>
      <w:tr w:rsidR="00E75C0B" w:rsidRPr="00E75C0B" w:rsidTr="007C6635">
        <w:trPr>
          <w:trHeight w:val="360"/>
        </w:trPr>
        <w:tc>
          <w:tcPr>
            <w:tcW w:w="3119" w:type="dxa"/>
          </w:tcPr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11417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E75C0B" w:rsidRPr="00E75C0B" w:rsidTr="007C6635">
        <w:trPr>
          <w:trHeight w:val="360"/>
        </w:trPr>
        <w:tc>
          <w:tcPr>
            <w:tcW w:w="3119" w:type="dxa"/>
          </w:tcPr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Окончание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срока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действия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лицензии</w:t>
            </w:r>
            <w:proofErr w:type="spellEnd"/>
          </w:p>
        </w:tc>
        <w:tc>
          <w:tcPr>
            <w:tcW w:w="11417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Закон Российской Федерации от 29.12.2012г. №273-ФЗ «Об образовании в Российской Федерации», ст. 91.</w:t>
            </w:r>
          </w:p>
          <w:p w:rsidR="00E75C0B" w:rsidRPr="00E75C0B" w:rsidRDefault="00E75C0B" w:rsidP="007C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Устав Муниципального бюджетного дошкольного образовательного учреждения «Детский сад № » </w:t>
            </w:r>
            <w:proofErr w:type="spell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Ловозерского</w:t>
            </w:r>
            <w:proofErr w:type="spell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Мурманской области, утвержденный постановлением Администрации </w:t>
            </w:r>
            <w:proofErr w:type="spell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Ловозерского</w:t>
            </w:r>
            <w:proofErr w:type="spell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от</w:t>
            </w:r>
            <w:r w:rsid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14.03.2019              № 137-ПГ</w:t>
            </w:r>
            <w:proofErr w:type="gram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F4C11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proofErr w:type="gramEnd"/>
            <w:r w:rsidRPr="00FF4C11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E75C0B" w:rsidRPr="00E75C0B" w:rsidTr="007C6635">
        <w:trPr>
          <w:trHeight w:val="360"/>
        </w:trPr>
        <w:tc>
          <w:tcPr>
            <w:tcW w:w="3119" w:type="dxa"/>
          </w:tcPr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Реорганизация</w:t>
            </w:r>
            <w:proofErr w:type="spellEnd"/>
          </w:p>
        </w:tc>
        <w:tc>
          <w:tcPr>
            <w:tcW w:w="11417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Закон Российской Федерации от 29.12.2012г. «Об образовании в Российской Федерации», ст. 22.</w:t>
            </w:r>
          </w:p>
          <w:p w:rsidR="00E75C0B" w:rsidRPr="00E75C0B" w:rsidRDefault="00E75C0B" w:rsidP="007C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Устав Муниципального бюджетного дошкольного образовательного учреждения «Детский сад № </w:t>
            </w:r>
            <w:r w:rsidR="007C663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Ловозерского</w:t>
            </w:r>
            <w:proofErr w:type="spell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Мурманской области, утвержденный постановлением Администрации </w:t>
            </w:r>
            <w:proofErr w:type="spell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Ловозерского</w:t>
            </w:r>
            <w:proofErr w:type="spell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от</w:t>
            </w:r>
            <w:r w:rsid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14.03.2019                № 137-ПГ</w:t>
            </w:r>
            <w:proofErr w:type="gram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E75C0B" w:rsidRPr="00E75C0B" w:rsidTr="007C6635">
        <w:trPr>
          <w:trHeight w:val="360"/>
        </w:trPr>
        <w:tc>
          <w:tcPr>
            <w:tcW w:w="3119" w:type="dxa"/>
          </w:tcPr>
          <w:p w:rsidR="00E75C0B" w:rsidRPr="00E75C0B" w:rsidRDefault="00E75C0B" w:rsidP="00E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Ликвидация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1417" w:type="dxa"/>
          </w:tcPr>
          <w:p w:rsidR="00E75C0B" w:rsidRPr="007C6635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Закон Российской Федерации от 29.12.2012г. «Об образовании в Российской Федерации», ст. 22.</w:t>
            </w:r>
          </w:p>
          <w:p w:rsidR="00E75C0B" w:rsidRPr="007C6635" w:rsidRDefault="00E75C0B" w:rsidP="007C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Устав Муниципального бюджетного дошкольного образовательного учреждения «Детский сад № </w:t>
            </w:r>
            <w:r w:rsidR="007C663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Ловозерского</w:t>
            </w:r>
            <w:proofErr w:type="spell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  Мурманской области, утвержденный постановлением Администрации </w:t>
            </w:r>
            <w:proofErr w:type="spell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>Ловозерского</w:t>
            </w:r>
            <w:proofErr w:type="spellEnd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района от </w:t>
            </w:r>
            <w:r w:rsidR="007C6635">
              <w:rPr>
                <w:rFonts w:ascii="Times New Roman" w:eastAsia="Times New Roman" w:hAnsi="Times New Roman" w:cs="Times New Roman"/>
                <w:color w:val="000000" w:themeColor="text1"/>
              </w:rPr>
              <w:t>14.03.2019           № 137-ПГ</w:t>
            </w:r>
            <w:proofErr w:type="gramStart"/>
            <w:r w:rsidRPr="007C66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</w:tbl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- Нарушения пожарной безопасности (ст. 6,12 Федерального Закона о пожарной безопасности от 21.12.1994 №69-ФЗ);</w:t>
      </w: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№52-ФЗ);</w:t>
      </w: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 </w:t>
      </w:r>
    </w:p>
    <w:p w:rsidR="00E75C0B" w:rsidRPr="00E75C0B" w:rsidRDefault="00E75C0B" w:rsidP="00E75C0B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lastRenderedPageBreak/>
        <w:t>2. Иная информация, необходимая для выполнения (</w:t>
      </w:r>
      <w:proofErr w:type="gramStart"/>
      <w:r w:rsidRPr="00E75C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E75C0B" w:rsidRPr="00E75C0B" w:rsidRDefault="00E75C0B" w:rsidP="00E75C0B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75C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75C0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 ____________________________________ </w:t>
      </w:r>
    </w:p>
    <w:p w:rsidR="00E75C0B" w:rsidRPr="00E75C0B" w:rsidRDefault="00E75C0B" w:rsidP="00E75C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  <w:gridCol w:w="4962"/>
      </w:tblGrid>
      <w:tr w:rsidR="00E75C0B" w:rsidRPr="00E75C0B" w:rsidTr="00E75C0B">
        <w:tc>
          <w:tcPr>
            <w:tcW w:w="524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Форма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контроля</w:t>
            </w:r>
            <w:proofErr w:type="spellEnd"/>
          </w:p>
        </w:tc>
        <w:tc>
          <w:tcPr>
            <w:tcW w:w="439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lang w:val="en-US"/>
              </w:rPr>
              <w:t>Периодичность</w:t>
            </w:r>
            <w:proofErr w:type="spellEnd"/>
          </w:p>
        </w:tc>
        <w:tc>
          <w:tcPr>
            <w:tcW w:w="496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C0B">
              <w:rPr>
                <w:rFonts w:ascii="Times New Roman" w:eastAsia="Times New Roman" w:hAnsi="Times New Roman" w:cs="Times New Roman"/>
                <w:b/>
              </w:rPr>
              <w:t xml:space="preserve">Органы, осуществляющие </w:t>
            </w:r>
            <w:proofErr w:type="gramStart"/>
            <w:r w:rsidRPr="00E75C0B"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 w:rsidRPr="00E75C0B">
              <w:rPr>
                <w:rFonts w:ascii="Times New Roman" w:eastAsia="Times New Roman" w:hAnsi="Times New Roman" w:cs="Times New Roman"/>
                <w:b/>
              </w:rPr>
              <w:t xml:space="preserve"> выполнением муниципального задания</w:t>
            </w:r>
          </w:p>
        </w:tc>
      </w:tr>
      <w:tr w:rsidR="00E75C0B" w:rsidRPr="00E75C0B" w:rsidTr="00E75C0B">
        <w:tc>
          <w:tcPr>
            <w:tcW w:w="5245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394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962" w:type="dxa"/>
          </w:tcPr>
          <w:p w:rsidR="00E75C0B" w:rsidRPr="00E75C0B" w:rsidRDefault="00E75C0B" w:rsidP="00E7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5C0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E75C0B" w:rsidRPr="00E75C0B" w:rsidTr="00E75C0B">
        <w:trPr>
          <w:trHeight w:val="450"/>
        </w:trPr>
        <w:tc>
          <w:tcPr>
            <w:tcW w:w="524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Отчет об исполнении муниципального задания</w:t>
            </w:r>
          </w:p>
        </w:tc>
        <w:tc>
          <w:tcPr>
            <w:tcW w:w="4394" w:type="dxa"/>
          </w:tcPr>
          <w:p w:rsidR="00E75C0B" w:rsidRPr="00E75C0B" w:rsidRDefault="00FF4C11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4C11">
              <w:rPr>
                <w:rFonts w:ascii="Times New Roman" w:eastAsia="Times New Roman" w:hAnsi="Times New Roman" w:cs="Times New Roman"/>
                <w:lang w:val="en-US"/>
              </w:rPr>
              <w:t>полугодие</w:t>
            </w:r>
            <w:proofErr w:type="spellEnd"/>
            <w:r w:rsidRPr="00FF4C1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F4C11">
              <w:rPr>
                <w:rFonts w:ascii="Times New Roman" w:eastAsia="Times New Roman" w:hAnsi="Times New Roman" w:cs="Times New Roman"/>
                <w:lang w:val="en-US"/>
              </w:rPr>
              <w:t>девять</w:t>
            </w:r>
            <w:proofErr w:type="spellEnd"/>
            <w:r w:rsidRPr="00FF4C1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F4C11">
              <w:rPr>
                <w:rFonts w:ascii="Times New Roman" w:eastAsia="Times New Roman" w:hAnsi="Times New Roman" w:cs="Times New Roman"/>
                <w:lang w:val="en-US"/>
              </w:rPr>
              <w:t>месяцев</w:t>
            </w:r>
            <w:proofErr w:type="spellEnd"/>
            <w:r w:rsidRPr="00FF4C1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F4C11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4962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Отдел по образованию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E75C0B" w:rsidRPr="00E75C0B" w:rsidTr="00E75C0B">
        <w:trPr>
          <w:trHeight w:val="432"/>
        </w:trPr>
        <w:tc>
          <w:tcPr>
            <w:tcW w:w="524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Плановые и внеплановые проверки</w:t>
            </w:r>
          </w:p>
        </w:tc>
        <w:tc>
          <w:tcPr>
            <w:tcW w:w="4394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по плану проверок, по мере необходимости</w:t>
            </w:r>
          </w:p>
        </w:tc>
        <w:tc>
          <w:tcPr>
            <w:tcW w:w="4962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Отдел по образованию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E75C0B" w:rsidRPr="00E75C0B" w:rsidTr="00E75C0B">
        <w:trPr>
          <w:trHeight w:val="150"/>
        </w:trPr>
        <w:tc>
          <w:tcPr>
            <w:tcW w:w="5245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Мониторинг исполнения муниципального задания</w:t>
            </w:r>
          </w:p>
        </w:tc>
        <w:tc>
          <w:tcPr>
            <w:tcW w:w="4394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4962" w:type="dxa"/>
          </w:tcPr>
          <w:p w:rsidR="00E75C0B" w:rsidRPr="00E75C0B" w:rsidRDefault="00E75C0B" w:rsidP="00E75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0B">
              <w:rPr>
                <w:rFonts w:ascii="Times New Roman" w:eastAsia="Times New Roman" w:hAnsi="Times New Roman" w:cs="Times New Roman"/>
              </w:rPr>
              <w:t xml:space="preserve">Отдел по образованию </w:t>
            </w:r>
            <w:proofErr w:type="spellStart"/>
            <w:r w:rsidRPr="00E75C0B">
              <w:rPr>
                <w:rFonts w:ascii="Times New Roman" w:eastAsia="Times New Roman" w:hAnsi="Times New Roman" w:cs="Times New Roman"/>
              </w:rPr>
              <w:t>Ловозерского</w:t>
            </w:r>
            <w:proofErr w:type="spellEnd"/>
            <w:r w:rsidRPr="00E75C0B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</w:tbl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4. Требования к отчетности о выполнении муниципального задания: </w:t>
      </w: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4.1.  Периодичность представления отчетов о выполнении муниципального задания: </w:t>
      </w:r>
      <w:r w:rsidR="00FF4C11">
        <w:rPr>
          <w:rFonts w:ascii="Times New Roman" w:eastAsia="Times New Roman" w:hAnsi="Times New Roman" w:cs="Times New Roman"/>
        </w:rPr>
        <w:t>3</w:t>
      </w:r>
      <w:r w:rsidRPr="00E75C0B">
        <w:rPr>
          <w:rFonts w:ascii="Times New Roman" w:eastAsia="Times New Roman" w:hAnsi="Times New Roman" w:cs="Times New Roman"/>
        </w:rPr>
        <w:t xml:space="preserve"> раз</w:t>
      </w:r>
      <w:r w:rsidR="00FF4C11">
        <w:rPr>
          <w:rFonts w:ascii="Times New Roman" w:eastAsia="Times New Roman" w:hAnsi="Times New Roman" w:cs="Times New Roman"/>
        </w:rPr>
        <w:t>а</w:t>
      </w:r>
      <w:r w:rsidRPr="00E75C0B">
        <w:rPr>
          <w:rFonts w:ascii="Times New Roman" w:eastAsia="Times New Roman" w:hAnsi="Times New Roman" w:cs="Times New Roman"/>
        </w:rPr>
        <w:t xml:space="preserve"> в год</w:t>
      </w: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 xml:space="preserve">4.2. Сроки представления отчетов о выполнении муниципального задания: </w:t>
      </w:r>
      <w:r w:rsidRPr="00E75C0B">
        <w:rPr>
          <w:rFonts w:ascii="Times New Roman" w:eastAsia="Times New Roman" w:hAnsi="Times New Roman" w:cs="Times New Roman"/>
          <w:u w:val="single"/>
        </w:rPr>
        <w:t xml:space="preserve">до 15 </w:t>
      </w:r>
      <w:r w:rsidR="00FF4C11">
        <w:rPr>
          <w:rFonts w:ascii="Times New Roman" w:eastAsia="Times New Roman" w:hAnsi="Times New Roman" w:cs="Times New Roman"/>
          <w:u w:val="single"/>
        </w:rPr>
        <w:t>числа</w:t>
      </w:r>
      <w:r w:rsidRPr="00E75C0B">
        <w:rPr>
          <w:rFonts w:ascii="Times New Roman" w:eastAsia="Times New Roman" w:hAnsi="Times New Roman" w:cs="Times New Roman"/>
          <w:u w:val="single"/>
        </w:rPr>
        <w:t xml:space="preserve"> следующего за отчетным </w:t>
      </w:r>
      <w:r w:rsidR="00FF4C11">
        <w:rPr>
          <w:rFonts w:ascii="Times New Roman" w:eastAsia="Times New Roman" w:hAnsi="Times New Roman" w:cs="Times New Roman"/>
          <w:u w:val="single"/>
        </w:rPr>
        <w:t>периодом</w:t>
      </w:r>
      <w:r w:rsidRPr="00E75C0B">
        <w:rPr>
          <w:rFonts w:ascii="Times New Roman" w:eastAsia="Times New Roman" w:hAnsi="Times New Roman" w:cs="Times New Roman"/>
        </w:rPr>
        <w:t>.</w:t>
      </w: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75C0B">
        <w:rPr>
          <w:rFonts w:ascii="Times New Roman" w:eastAsia="Times New Roman" w:hAnsi="Times New Roman" w:cs="Times New Roman"/>
        </w:rPr>
        <w:t xml:space="preserve">4.3. Иные требования к отчетности о выполнении муниципального задания: </w:t>
      </w:r>
      <w:r w:rsidRPr="00E75C0B">
        <w:rPr>
          <w:rFonts w:ascii="Times New Roman" w:eastAsia="Times New Roman" w:hAnsi="Times New Roman" w:cs="Times New Roman"/>
          <w:u w:val="single"/>
        </w:rPr>
        <w:t>отсутствуют.</w:t>
      </w:r>
    </w:p>
    <w:p w:rsidR="00E75C0B" w:rsidRPr="00E75C0B" w:rsidRDefault="00E75C0B" w:rsidP="00E75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5C0B">
        <w:rPr>
          <w:rFonts w:ascii="Times New Roman" w:eastAsia="Times New Roman" w:hAnsi="Times New Roman" w:cs="Times New Roman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</w:t>
      </w:r>
      <w:r w:rsidRPr="00E75C0B">
        <w:rPr>
          <w:rFonts w:ascii="Times New Roman" w:eastAsia="Times New Roman" w:hAnsi="Times New Roman" w:cs="Times New Roman"/>
          <w:vertAlign w:val="superscript"/>
        </w:rPr>
        <w:t>6</w:t>
      </w:r>
      <w:r w:rsidRPr="00E75C0B">
        <w:rPr>
          <w:rFonts w:ascii="Times New Roman" w:eastAsia="Times New Roman" w:hAnsi="Times New Roman" w:cs="Times New Roman"/>
        </w:rPr>
        <w:t xml:space="preserve">: </w:t>
      </w:r>
      <w:r w:rsidRPr="00E75C0B">
        <w:rPr>
          <w:rFonts w:ascii="Times New Roman" w:eastAsia="Times New Roman" w:hAnsi="Times New Roman" w:cs="Times New Roman"/>
          <w:u w:val="single"/>
        </w:rPr>
        <w:t>отсутствует.</w:t>
      </w:r>
    </w:p>
    <w:p w:rsidR="00E75C0B" w:rsidRPr="00E75C0B" w:rsidRDefault="00E75C0B" w:rsidP="00E7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</w:pP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</w:pP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</w:pP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  <w:t>1)</w:t>
      </w:r>
      <w:r w:rsidRPr="00E75C0B"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  <w:t>Формируется при установлении муниципального задания на оказание муниципальной услуги (услуг) и работы (работ) и содержит</w:t>
      </w:r>
      <w:r w:rsidRPr="00E75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E75C0B"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  <w:t xml:space="preserve">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  <w:t>2)</w:t>
      </w:r>
      <w:r w:rsidRPr="00E75C0B"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  <w:t>3)</w:t>
      </w:r>
      <w:r w:rsidRPr="00E75C0B"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E75C0B" w:rsidRPr="00E75C0B" w:rsidRDefault="00E75C0B" w:rsidP="00E75C0B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  <w:t>4)</w:t>
      </w:r>
      <w:r w:rsidRPr="00E75C0B"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75C0B" w:rsidRPr="00E75C0B" w:rsidRDefault="00E75C0B" w:rsidP="00E75C0B">
      <w:pPr>
        <w:widowControl w:val="0"/>
        <w:tabs>
          <w:tab w:val="left" w:pos="269"/>
        </w:tabs>
        <w:spacing w:after="0" w:line="240" w:lineRule="auto"/>
        <w:ind w:right="-31"/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pPr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  <w:lang w:val="x-none" w:eastAsia="x-none"/>
        </w:rPr>
        <w:t>5)</w:t>
      </w:r>
      <w:r w:rsidRPr="00E75C0B">
        <w:rPr>
          <w:rFonts w:ascii="Times New Roman" w:eastAsia="Times New Roman" w:hAnsi="Times New Roman" w:cs="Times New Roman"/>
          <w:color w:val="000000"/>
          <w:shd w:val="clear" w:color="auto" w:fill="FFFFFF"/>
          <w:lang w:val="x-none" w:eastAsia="x-none"/>
        </w:rPr>
        <w:t>Заполняется в целом по муниципальному заданию.</w:t>
      </w:r>
    </w:p>
    <w:p w:rsidR="00923B7C" w:rsidRPr="00E75C0B" w:rsidRDefault="00E75C0B" w:rsidP="00E75C0B">
      <w:proofErr w:type="gramStart"/>
      <w:r w:rsidRPr="00E75C0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6)</w:t>
      </w:r>
      <w:r w:rsidRPr="00E75C0B">
        <w:rPr>
          <w:rFonts w:ascii="Times New Roman" w:eastAsia="Times New Roman" w:hAnsi="Times New Roman" w:cs="Times New Roman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</w:t>
      </w:r>
      <w:proofErr w:type="gramEnd"/>
      <w:r w:rsidRPr="00E75C0B">
        <w:rPr>
          <w:rFonts w:ascii="Times New Roman" w:eastAsia="Times New Roman" w:hAnsi="Times New Roman" w:cs="Times New Roman"/>
        </w:rPr>
        <w:t xml:space="preserve">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</w:t>
      </w:r>
      <w:r>
        <w:rPr>
          <w:rFonts w:ascii="Times New Roman" w:eastAsia="Times New Roman" w:hAnsi="Times New Roman" w:cs="Times New Roman"/>
        </w:rPr>
        <w:t>тся.</w:t>
      </w:r>
    </w:p>
    <w:sectPr w:rsidR="00923B7C" w:rsidRPr="00E75C0B" w:rsidSect="00A27F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AF8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6CC4442"/>
    <w:multiLevelType w:val="hybridMultilevel"/>
    <w:tmpl w:val="15A2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8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9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F1324E"/>
    <w:multiLevelType w:val="hybridMultilevel"/>
    <w:tmpl w:val="15A231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0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60895"/>
    <w:multiLevelType w:val="hybridMultilevel"/>
    <w:tmpl w:val="15A2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581A2021"/>
    <w:multiLevelType w:val="hybridMultilevel"/>
    <w:tmpl w:val="15A2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0">
    <w:nsid w:val="69E54C04"/>
    <w:multiLevelType w:val="hybridMultilevel"/>
    <w:tmpl w:val="71262352"/>
    <w:lvl w:ilvl="0" w:tplc="BC26A65A">
      <w:start w:val="1"/>
      <w:numFmt w:val="decimal"/>
      <w:lvlText w:val="%1.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BB85301"/>
    <w:multiLevelType w:val="hybridMultilevel"/>
    <w:tmpl w:val="15A2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4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5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4">
    <w:abstractNumId w:val="29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6">
    <w:abstractNumId w:val="38"/>
  </w:num>
  <w:num w:numId="7">
    <w:abstractNumId w:val="8"/>
  </w:num>
  <w:num w:numId="8">
    <w:abstractNumId w:val="2"/>
  </w:num>
  <w:num w:numId="9">
    <w:abstractNumId w:val="33"/>
  </w:num>
  <w:num w:numId="10">
    <w:abstractNumId w:val="33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3">
    <w:abstractNumId w:val="24"/>
  </w:num>
  <w:num w:numId="14">
    <w:abstractNumId w:val="19"/>
  </w:num>
  <w:num w:numId="15">
    <w:abstractNumId w:val="19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6">
    <w:abstractNumId w:val="34"/>
  </w:num>
  <w:num w:numId="1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8">
    <w:abstractNumId w:val="10"/>
  </w:num>
  <w:num w:numId="19">
    <w:abstractNumId w:val="11"/>
  </w:num>
  <w:num w:numId="20">
    <w:abstractNumId w:val="20"/>
  </w:num>
  <w:num w:numId="21">
    <w:abstractNumId w:val="9"/>
  </w:num>
  <w:num w:numId="22">
    <w:abstractNumId w:val="3"/>
  </w:num>
  <w:num w:numId="23">
    <w:abstractNumId w:val="15"/>
  </w:num>
  <w:num w:numId="24">
    <w:abstractNumId w:val="16"/>
  </w:num>
  <w:num w:numId="25">
    <w:abstractNumId w:val="36"/>
  </w:num>
  <w:num w:numId="26">
    <w:abstractNumId w:val="17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31"/>
  </w:num>
  <w:num w:numId="32">
    <w:abstractNumId w:val="14"/>
  </w:num>
  <w:num w:numId="33">
    <w:abstractNumId w:val="5"/>
  </w:num>
  <w:num w:numId="34">
    <w:abstractNumId w:val="28"/>
  </w:num>
  <w:num w:numId="35">
    <w:abstractNumId w:val="12"/>
  </w:num>
  <w:num w:numId="36">
    <w:abstractNumId w:val="1"/>
  </w:num>
  <w:num w:numId="37">
    <w:abstractNumId w:val="23"/>
  </w:num>
  <w:num w:numId="38">
    <w:abstractNumId w:val="27"/>
  </w:num>
  <w:num w:numId="39">
    <w:abstractNumId w:val="35"/>
  </w:num>
  <w:num w:numId="40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37"/>
  </w:num>
  <w:num w:numId="43">
    <w:abstractNumId w:val="13"/>
  </w:num>
  <w:num w:numId="44">
    <w:abstractNumId w:val="21"/>
  </w:num>
  <w:num w:numId="45">
    <w:abstractNumId w:val="30"/>
  </w:num>
  <w:num w:numId="46">
    <w:abstractNumId w:val="4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1"/>
    <w:rsid w:val="00107ED1"/>
    <w:rsid w:val="004C66FB"/>
    <w:rsid w:val="007C6635"/>
    <w:rsid w:val="00923B7C"/>
    <w:rsid w:val="00A27FE3"/>
    <w:rsid w:val="00E75C0B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0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75C0B"/>
  </w:style>
  <w:style w:type="paragraph" w:customStyle="1" w:styleId="ConsPlusNormal">
    <w:name w:val="ConsPlusNormal"/>
    <w:rsid w:val="00E75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5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E75C0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E75C0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"/>
    <w:basedOn w:val="a"/>
    <w:rsid w:val="00E75C0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E75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E7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75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rsid w:val="00E7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75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E75C0B"/>
  </w:style>
  <w:style w:type="character" w:customStyle="1" w:styleId="FontStyle19">
    <w:name w:val="Font Style19"/>
    <w:rsid w:val="00E75C0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C0B"/>
    <w:pPr>
      <w:widowControl w:val="0"/>
      <w:autoSpaceDE w:val="0"/>
      <w:autoSpaceDN w:val="0"/>
      <w:adjustRightInd w:val="0"/>
      <w:spacing w:after="0" w:line="323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E75C0B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E75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75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basedOn w:val="a"/>
    <w:next w:val="ae"/>
    <w:qFormat/>
    <w:rsid w:val="00E75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Гипертекстовая ссылка"/>
    <w:rsid w:val="00E75C0B"/>
    <w:rPr>
      <w:color w:val="008000"/>
    </w:rPr>
  </w:style>
  <w:style w:type="paragraph" w:customStyle="1" w:styleId="af0">
    <w:name w:val="Нормальный (таблица)"/>
    <w:basedOn w:val="a"/>
    <w:next w:val="a"/>
    <w:rsid w:val="00E75C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75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5C0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rsid w:val="00E75C0B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E75C0B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75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75C0B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75C0B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75C0B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5C0B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C0B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rsid w:val="00E75C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rsid w:val="00E75C0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75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E75C0B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5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qFormat/>
    <w:rsid w:val="00E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E75C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E75C0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nhideWhenUsed/>
    <w:rsid w:val="00E7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0B"/>
  </w:style>
  <w:style w:type="character" w:styleId="af8">
    <w:name w:val="Strong"/>
    <w:qFormat/>
    <w:rsid w:val="00E75C0B"/>
    <w:rPr>
      <w:b/>
      <w:bCs/>
    </w:rPr>
  </w:style>
  <w:style w:type="paragraph" w:customStyle="1" w:styleId="ConsPlusNonformat">
    <w:name w:val="ConsPlusNonformat"/>
    <w:rsid w:val="00E75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тчетный"/>
    <w:basedOn w:val="a"/>
    <w:rsid w:val="00E75C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E75C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nhideWhenUsed/>
    <w:rsid w:val="00E75C0B"/>
    <w:rPr>
      <w:color w:val="0000FF"/>
      <w:u w:val="single"/>
    </w:rPr>
  </w:style>
  <w:style w:type="paragraph" w:styleId="21">
    <w:name w:val="Body Text 2"/>
    <w:basedOn w:val="a"/>
    <w:link w:val="22"/>
    <w:rsid w:val="00E75C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75C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75C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E75C0B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C0B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b">
    <w:name w:val="Основной текст_"/>
    <w:link w:val="25"/>
    <w:locked/>
    <w:rsid w:val="00E75C0B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75C0B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c">
    <w:name w:val="Основной текст + Полужирный"/>
    <w:rsid w:val="00E75C0B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afd">
    <w:name w:val="Сноска_"/>
    <w:link w:val="afe"/>
    <w:locked/>
    <w:rsid w:val="00E75C0B"/>
    <w:rPr>
      <w:sz w:val="27"/>
      <w:shd w:val="clear" w:color="auto" w:fill="FFFFFF"/>
    </w:rPr>
  </w:style>
  <w:style w:type="paragraph" w:customStyle="1" w:styleId="afe">
    <w:name w:val="Сноска"/>
    <w:basedOn w:val="a"/>
    <w:link w:val="afd"/>
    <w:rsid w:val="00E75C0B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E75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Колонтитул"/>
    <w:rsid w:val="00E75C0B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2">
    <w:name w:val="Основной текст1"/>
    <w:basedOn w:val="a"/>
    <w:rsid w:val="00E75C0B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E75C0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Заголовок №1_"/>
    <w:link w:val="14"/>
    <w:locked/>
    <w:rsid w:val="00E75C0B"/>
    <w:rPr>
      <w:b/>
      <w:sz w:val="23"/>
      <w:shd w:val="clear" w:color="auto" w:fill="FFFFFF"/>
      <w:lang w:val="en-US" w:eastAsia="x-none"/>
    </w:rPr>
  </w:style>
  <w:style w:type="paragraph" w:customStyle="1" w:styleId="14">
    <w:name w:val="Заголовок №1"/>
    <w:basedOn w:val="a"/>
    <w:link w:val="13"/>
    <w:rsid w:val="00E75C0B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 w:eastAsia="x-none"/>
    </w:rPr>
  </w:style>
  <w:style w:type="character" w:customStyle="1" w:styleId="FooterChar">
    <w:name w:val="Footer Char"/>
    <w:locked/>
    <w:rsid w:val="00E75C0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harStyle3">
    <w:name w:val="Char Style 3"/>
    <w:link w:val="Style20"/>
    <w:locked/>
    <w:rsid w:val="00E75C0B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E75C0B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75C0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E75C0B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E75C0B"/>
    <w:rPr>
      <w:sz w:val="8"/>
      <w:u w:val="none"/>
    </w:rPr>
  </w:style>
  <w:style w:type="character" w:customStyle="1" w:styleId="CharStyle8">
    <w:name w:val="Char Style 8"/>
    <w:link w:val="Style70"/>
    <w:locked/>
    <w:rsid w:val="00E75C0B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E75C0B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E75C0B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E75C0B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E75C0B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E75C0B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E75C0B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E75C0B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E75C0B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E75C0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75C0B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E75C0B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E75C0B"/>
    <w:rPr>
      <w:sz w:val="10"/>
      <w:u w:val="none"/>
    </w:rPr>
  </w:style>
  <w:style w:type="paragraph" w:customStyle="1" w:styleId="15">
    <w:name w:val="Абзац списка1"/>
    <w:basedOn w:val="a"/>
    <w:rsid w:val="00E75C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75C0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ff0">
    <w:name w:val="Колонтитул_"/>
    <w:rsid w:val="00E75C0B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E75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1"/>
    <w:uiPriority w:val="10"/>
    <w:qFormat/>
    <w:rsid w:val="00E75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e"/>
    <w:uiPriority w:val="10"/>
    <w:rsid w:val="00E75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0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75C0B"/>
  </w:style>
  <w:style w:type="paragraph" w:customStyle="1" w:styleId="ConsPlusNormal">
    <w:name w:val="ConsPlusNormal"/>
    <w:rsid w:val="00E75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5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E75C0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E75C0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"/>
    <w:basedOn w:val="a"/>
    <w:rsid w:val="00E75C0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E75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E7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75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rsid w:val="00E7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75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E75C0B"/>
  </w:style>
  <w:style w:type="character" w:customStyle="1" w:styleId="FontStyle19">
    <w:name w:val="Font Style19"/>
    <w:rsid w:val="00E75C0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C0B"/>
    <w:pPr>
      <w:widowControl w:val="0"/>
      <w:autoSpaceDE w:val="0"/>
      <w:autoSpaceDN w:val="0"/>
      <w:adjustRightInd w:val="0"/>
      <w:spacing w:after="0" w:line="323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E75C0B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E75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75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basedOn w:val="a"/>
    <w:next w:val="ae"/>
    <w:qFormat/>
    <w:rsid w:val="00E75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Гипертекстовая ссылка"/>
    <w:rsid w:val="00E75C0B"/>
    <w:rPr>
      <w:color w:val="008000"/>
    </w:rPr>
  </w:style>
  <w:style w:type="paragraph" w:customStyle="1" w:styleId="af0">
    <w:name w:val="Нормальный (таблица)"/>
    <w:basedOn w:val="a"/>
    <w:next w:val="a"/>
    <w:rsid w:val="00E75C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75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5C0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rsid w:val="00E75C0B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E75C0B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75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75C0B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75C0B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75C0B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5C0B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C0B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C0B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rsid w:val="00E75C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rsid w:val="00E75C0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75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E75C0B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5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qFormat/>
    <w:rsid w:val="00E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E75C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E75C0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nhideWhenUsed/>
    <w:rsid w:val="00E7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0B"/>
  </w:style>
  <w:style w:type="character" w:styleId="af8">
    <w:name w:val="Strong"/>
    <w:qFormat/>
    <w:rsid w:val="00E75C0B"/>
    <w:rPr>
      <w:b/>
      <w:bCs/>
    </w:rPr>
  </w:style>
  <w:style w:type="paragraph" w:customStyle="1" w:styleId="ConsPlusNonformat">
    <w:name w:val="ConsPlusNonformat"/>
    <w:rsid w:val="00E75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тчетный"/>
    <w:basedOn w:val="a"/>
    <w:rsid w:val="00E75C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E75C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nhideWhenUsed/>
    <w:rsid w:val="00E75C0B"/>
    <w:rPr>
      <w:color w:val="0000FF"/>
      <w:u w:val="single"/>
    </w:rPr>
  </w:style>
  <w:style w:type="paragraph" w:styleId="21">
    <w:name w:val="Body Text 2"/>
    <w:basedOn w:val="a"/>
    <w:link w:val="22"/>
    <w:rsid w:val="00E75C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75C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75C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E75C0B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C0B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b">
    <w:name w:val="Основной текст_"/>
    <w:link w:val="25"/>
    <w:locked/>
    <w:rsid w:val="00E75C0B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75C0B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c">
    <w:name w:val="Основной текст + Полужирный"/>
    <w:rsid w:val="00E75C0B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afd">
    <w:name w:val="Сноска_"/>
    <w:link w:val="afe"/>
    <w:locked/>
    <w:rsid w:val="00E75C0B"/>
    <w:rPr>
      <w:sz w:val="27"/>
      <w:shd w:val="clear" w:color="auto" w:fill="FFFFFF"/>
    </w:rPr>
  </w:style>
  <w:style w:type="paragraph" w:customStyle="1" w:styleId="afe">
    <w:name w:val="Сноска"/>
    <w:basedOn w:val="a"/>
    <w:link w:val="afd"/>
    <w:rsid w:val="00E75C0B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E75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Колонтитул"/>
    <w:rsid w:val="00E75C0B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2">
    <w:name w:val="Основной текст1"/>
    <w:basedOn w:val="a"/>
    <w:rsid w:val="00E75C0B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E75C0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Заголовок №1_"/>
    <w:link w:val="14"/>
    <w:locked/>
    <w:rsid w:val="00E75C0B"/>
    <w:rPr>
      <w:b/>
      <w:sz w:val="23"/>
      <w:shd w:val="clear" w:color="auto" w:fill="FFFFFF"/>
      <w:lang w:val="en-US" w:eastAsia="x-none"/>
    </w:rPr>
  </w:style>
  <w:style w:type="paragraph" w:customStyle="1" w:styleId="14">
    <w:name w:val="Заголовок №1"/>
    <w:basedOn w:val="a"/>
    <w:link w:val="13"/>
    <w:rsid w:val="00E75C0B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 w:eastAsia="x-none"/>
    </w:rPr>
  </w:style>
  <w:style w:type="character" w:customStyle="1" w:styleId="FooterChar">
    <w:name w:val="Footer Char"/>
    <w:locked/>
    <w:rsid w:val="00E75C0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harStyle3">
    <w:name w:val="Char Style 3"/>
    <w:link w:val="Style20"/>
    <w:locked/>
    <w:rsid w:val="00E75C0B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E75C0B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75C0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E75C0B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E75C0B"/>
    <w:rPr>
      <w:sz w:val="8"/>
      <w:u w:val="none"/>
    </w:rPr>
  </w:style>
  <w:style w:type="character" w:customStyle="1" w:styleId="CharStyle8">
    <w:name w:val="Char Style 8"/>
    <w:link w:val="Style70"/>
    <w:locked/>
    <w:rsid w:val="00E75C0B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E75C0B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E75C0B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E75C0B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E75C0B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E75C0B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E75C0B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E75C0B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E75C0B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E75C0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75C0B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E75C0B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E75C0B"/>
    <w:rPr>
      <w:sz w:val="10"/>
      <w:u w:val="none"/>
    </w:rPr>
  </w:style>
  <w:style w:type="paragraph" w:customStyle="1" w:styleId="15">
    <w:name w:val="Абзац списка1"/>
    <w:basedOn w:val="a"/>
    <w:rsid w:val="00E75C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75C0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ff0">
    <w:name w:val="Колонтитул_"/>
    <w:rsid w:val="00E75C0B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E75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1"/>
    <w:uiPriority w:val="10"/>
    <w:qFormat/>
    <w:rsid w:val="00E75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e"/>
    <w:uiPriority w:val="10"/>
    <w:rsid w:val="00E75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Коробова</cp:lastModifiedBy>
  <cp:revision>3</cp:revision>
  <cp:lastPrinted>2019-04-04T09:35:00Z</cp:lastPrinted>
  <dcterms:created xsi:type="dcterms:W3CDTF">2019-04-03T13:05:00Z</dcterms:created>
  <dcterms:modified xsi:type="dcterms:W3CDTF">2019-04-04T09:37:00Z</dcterms:modified>
</cp:coreProperties>
</file>