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4" w:rsidRDefault="004D5823" w:rsidP="008B62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sz w:val="28"/>
          <w:szCs w:val="28"/>
        </w:rPr>
        <w:t>МАТЕМАТИЧЕСКОЕ РАЗВИТИЕ ДОШКОЛЬНИКОВ</w:t>
      </w:r>
    </w:p>
    <w:p w:rsidR="008B6236" w:rsidRDefault="008B6236" w:rsidP="008B62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236" w:rsidRDefault="008B6236" w:rsidP="004D58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Маковская Л.А.</w:t>
      </w:r>
    </w:p>
    <w:p w:rsidR="008B6236" w:rsidRPr="008B6236" w:rsidRDefault="008B6236" w:rsidP="004D58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</w:t>
      </w:r>
      <w:r w:rsidR="004D5823">
        <w:rPr>
          <w:rFonts w:ascii="Times New Roman" w:hAnsi="Times New Roman" w:cs="Times New Roman"/>
          <w:sz w:val="28"/>
          <w:szCs w:val="28"/>
        </w:rPr>
        <w:t>Детский сад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823" w:rsidRDefault="004D5823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элементарных математических представле</w:t>
      </w:r>
      <w:r w:rsidRPr="008B623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ний — это целенаправленный и организованный процесс передачи и усвоения знаний, приемов и способов умственной деятельности (в области математики).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Значение обучения детей математике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Обучение ведет развитие, является источником развития.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должно идти впереди развития. Необходимо ори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ентироваться не на то, что способен уже делать сам ребенок, а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на то, что он может сделать при помощи и под руководством взрослого. Л. С. </w:t>
      </w:r>
      <w:proofErr w:type="spell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Выгодский</w:t>
      </w:r>
      <w:proofErr w:type="spellEnd"/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подчеркивал, что надо ориентиро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ваться на «зону ближайшего развития».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Упорядоченные представления, правильно сформированные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первые понятия, вовремя развитые мыслительные способности, 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служат залогом дальнейшего успешного обучения детей в школе.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Психологические исследования убеждают, что в процессе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обучения происходят качественные изменения в психическом развитии ребенка.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С ранних лет важно не только сообщать детям готовые зна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но и развивать умственные способности детей, научить их самостоятельно, осознанно получать знания и использовать их в жизни.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Обучение в повседневной жизни носит эпизодический ха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рактер. Для математического развития важно, чтобы все знания давались систематически и последовательно. Знания в области </w:t>
      </w:r>
      <w:r w:rsidRPr="008B62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математики должны усложняться постепенно с учетом возраста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и уровня развития детей.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Важно организовать накопление опыта ребенка, научить его пользоваться эталонами (формы, величины и др.), рациональны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1"/>
          <w:sz w:val="28"/>
          <w:szCs w:val="28"/>
        </w:rPr>
        <w:t>ми способами действия (счета, измерения, вычислений и др.).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Учитывая незначительный опыт детей, обучение идет пре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имущественно </w:t>
      </w:r>
      <w:r w:rsidRPr="008B623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индуктивным 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путем: сначала накапливаются с по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мощью взрослого конкретные знания, затем они обобщаются в 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и закономерности. Необходимо использовать и </w:t>
      </w:r>
      <w:r w:rsidRPr="008B623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дедук</w:t>
      </w:r>
      <w:r w:rsidRPr="008B6236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8B623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тивный 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метод: сначала усвоение правила, затем его применение, </w:t>
      </w:r>
      <w:r w:rsidRPr="008B623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конкретизация и анализ.</w:t>
      </w:r>
    </w:p>
    <w:p w:rsidR="004D5823" w:rsidRDefault="004D5823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236" w:rsidRPr="004D5823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823">
        <w:rPr>
          <w:rFonts w:ascii="Times New Roman" w:hAnsi="Times New Roman" w:cs="Times New Roman"/>
          <w:b/>
          <w:sz w:val="28"/>
          <w:szCs w:val="28"/>
        </w:rPr>
        <w:t>Всестороннее развитие ребёнка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. Сенсорное развитие (ощущение и восприятие)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основе по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знания  маленькими детьми  качественных  и  количественных признаков  предметов и явлений лежат сенсорные  процессы (движение глаз, прослеживающих форму и размер предмета, ощупывание руками и др.). В процессе разнообразной перцеп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тивной и продуктивной деятельности у детей начинают форми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роваться представления об окружающем их мире: о различных признаках и свойствах предметов — цвете, форме, величине, их пространственном расположении, количестве. Постепенно нака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пливается сенсорный опыт, который является чувственной осно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вой для математического развития. При формировании элемен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тарных математических представлений у дошкольника мы опи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раемся  на различные анализаторы  (тактильный, зрительный, слуховой, кинестетический) и одновременно развиваем их. Раз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витие восприятия идет путем совершенствования перцептивных действий (рассматривание, ощупывание, выслушивание и пр.) и усвоения систем сенсорных эталонов, выработанных человечест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вом (геометрические фигуры, меры величин и др.).</w:t>
      </w:r>
    </w:p>
    <w:p w:rsidR="004D5823" w:rsidRDefault="004D5823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B6236" w:rsidRPr="008B6236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II. 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мышления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процессе формирования элементарных математических представлений у детей развиваются все виды мышления:</w:t>
      </w:r>
    </w:p>
    <w:p w:rsidR="008B6236" w:rsidRPr="008B6236" w:rsidRDefault="008B6236" w:rsidP="008B6236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наглядно-действенное;</w:t>
      </w:r>
    </w:p>
    <w:p w:rsidR="008B6236" w:rsidRPr="008B6236" w:rsidRDefault="008B6236" w:rsidP="008B6236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наглядно-образное;</w:t>
      </w:r>
    </w:p>
    <w:p w:rsidR="008B6236" w:rsidRPr="008B6236" w:rsidRDefault="008B6236" w:rsidP="008B6236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словесно-логическое.</w:t>
      </w:r>
    </w:p>
    <w:p w:rsidR="008B6236" w:rsidRPr="008B6236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lastRenderedPageBreak/>
        <w:t>III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Развитие памяти, внимания, воображения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Память включает в себя запоминание («Запомни — это квад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рат»), припоминание («Как называется эта фигура?»), воспроиз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ведение («Нарисуй круг!»), узнавание («Найди и назови знако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мые фигуры!»).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Внимание не выступает как самостоятельный процесс. Его результатом является улучшение всякой деятельности. Для акти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визации внимания решающее значение имеет умение поставить задание и мотивировать его. </w:t>
      </w:r>
      <w:proofErr w:type="gramStart"/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(«У Кати одно яблоко.</w:t>
      </w:r>
      <w:proofErr w:type="gramEnd"/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ней при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шла Маша, надо разделить яблоко поровну между двумя девоч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ками. </w:t>
      </w:r>
      <w:proofErr w:type="gramStart"/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Внимательно посмотрите, как я это буду делать!»).</w:t>
      </w:r>
      <w:proofErr w:type="gramEnd"/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Образы воображения формируются в результате мысленно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го конструирования объектов («Представьте фигуру с пятью уг</w:t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лами»).</w:t>
      </w:r>
    </w:p>
    <w:p w:rsidR="004D5823" w:rsidRDefault="004D5823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236" w:rsidRPr="008B6236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  <w:lang w:val="en-US"/>
        </w:rPr>
        <w:t>IV.</w:t>
      </w:r>
      <w:r w:rsidRPr="008B623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Развитие речи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Математические занятия оказывают огромное положитель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>ное влияние на развитие речи ребенка:</w:t>
      </w:r>
    </w:p>
    <w:p w:rsidR="008B6236" w:rsidRPr="008B6236" w:rsidRDefault="008B6236" w:rsidP="004D582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обогащение   словаря   (числительные,   пространственные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br/>
        <w:t>предлоги и наречия, математические термины, характери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>зующие форму, величину и др.);</w:t>
      </w:r>
    </w:p>
    <w:p w:rsidR="008B6236" w:rsidRPr="008B6236" w:rsidRDefault="008B6236" w:rsidP="004D582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согласование слов в единственном и множественном числе («один зайчик, два зайчика, пять зайчиков»);</w:t>
      </w:r>
    </w:p>
    <w:p w:rsidR="008B6236" w:rsidRPr="008B6236" w:rsidRDefault="008B6236" w:rsidP="004D582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формулировка ответов полным предложением;</w:t>
      </w:r>
    </w:p>
    <w:p w:rsidR="008B6236" w:rsidRPr="008B6236" w:rsidRDefault="008B6236" w:rsidP="004D5823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логические рассуждения.</w:t>
      </w:r>
    </w:p>
    <w:p w:rsidR="008B6236" w:rsidRPr="008B6236" w:rsidRDefault="008B6236" w:rsidP="004D5823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Формулировка мысли в слове приводит к лучшему понима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нию: </w:t>
      </w:r>
      <w:proofErr w:type="spell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формулируясь</w:t>
      </w:r>
      <w:proofErr w:type="spellEnd"/>
      <w:r w:rsidRPr="008B6236">
        <w:rPr>
          <w:rFonts w:ascii="Times New Roman" w:hAnsi="Times New Roman" w:cs="Times New Roman"/>
          <w:color w:val="000000"/>
          <w:sz w:val="28"/>
          <w:szCs w:val="28"/>
        </w:rPr>
        <w:t>, мысль формируется.</w:t>
      </w:r>
    </w:p>
    <w:p w:rsidR="004D5823" w:rsidRDefault="004D5823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236" w:rsidRPr="008B6236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B623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ab/>
        <w:t>Развитие специальных навыков и умений</w:t>
      </w:r>
    </w:p>
    <w:p w:rsidR="008B6236" w:rsidRPr="008B6236" w:rsidRDefault="008B6236" w:rsidP="008B62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Пути возбуждения познавательного интереса к занятию по ФЭМП:</w:t>
      </w:r>
    </w:p>
    <w:p w:rsidR="008B6236" w:rsidRPr="008B6236" w:rsidRDefault="008B6236" w:rsidP="004D5823">
      <w:pPr>
        <w:widowControl w:val="0"/>
        <w:numPr>
          <w:ilvl w:val="0"/>
          <w:numId w:val="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объяснение смысла выполняемой работы  («Кукле негде спать.</w:t>
      </w:r>
      <w:proofErr w:type="gramEnd"/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построим для нее кровать! Каких размеров она должна быть? Давайте померяем!»);</w:t>
      </w:r>
    </w:p>
    <w:p w:rsidR="008B6236" w:rsidRPr="008B6236" w:rsidRDefault="008B6236" w:rsidP="004D5823">
      <w:pPr>
        <w:widowControl w:val="0"/>
        <w:numPr>
          <w:ilvl w:val="0"/>
          <w:numId w:val="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работа с любимыми привлекательными объектами (игруш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>ками, сказками, картинками и др.);</w:t>
      </w:r>
      <w:proofErr w:type="gramEnd"/>
    </w:p>
    <w:p w:rsidR="008B6236" w:rsidRPr="008B6236" w:rsidRDefault="008B6236" w:rsidP="004D5823">
      <w:pPr>
        <w:widowControl w:val="0"/>
        <w:numPr>
          <w:ilvl w:val="0"/>
          <w:numId w:val="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связь с близкой детям ситуацией («У Миши день рожде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  <w:proofErr w:type="gramEnd"/>
      <w:r w:rsidRPr="008B6236">
        <w:rPr>
          <w:rFonts w:ascii="Times New Roman" w:hAnsi="Times New Roman" w:cs="Times New Roman"/>
          <w:color w:val="000000"/>
          <w:sz w:val="28"/>
          <w:szCs w:val="28"/>
        </w:rPr>
        <w:t xml:space="preserve">  Когда у вас день рожденья, кто к вам приходит?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Мише тоже пришли гости. </w:t>
      </w:r>
      <w:proofErr w:type="gramStart"/>
      <w:r w:rsidRPr="008B6236">
        <w:rPr>
          <w:rFonts w:ascii="Times New Roman" w:hAnsi="Times New Roman" w:cs="Times New Roman"/>
          <w:color w:val="000000"/>
          <w:sz w:val="28"/>
          <w:szCs w:val="28"/>
        </w:rPr>
        <w:t>Сколько чашек надо поста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вить на стол для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праздника?»);</w:t>
      </w:r>
      <w:proofErr w:type="gramEnd"/>
    </w:p>
    <w:p w:rsidR="008B6236" w:rsidRPr="008B6236" w:rsidRDefault="008B6236" w:rsidP="004D5823">
      <w:pPr>
        <w:widowControl w:val="0"/>
        <w:numPr>
          <w:ilvl w:val="0"/>
          <w:numId w:val="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z w:val="28"/>
          <w:szCs w:val="28"/>
        </w:rPr>
        <w:t>интересная для детей деятельность (игра, рисование, кон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  <w:t>струирование, аппликация и др.);</w:t>
      </w:r>
    </w:p>
    <w:p w:rsidR="008B6236" w:rsidRPr="008B6236" w:rsidRDefault="008B6236" w:rsidP="004D5823">
      <w:pPr>
        <w:widowControl w:val="0"/>
        <w:numPr>
          <w:ilvl w:val="0"/>
          <w:numId w:val="3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8B62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посильные задания и помощь в преодолении трудностей </w:t>
      </w:r>
      <w:r w:rsidRPr="008B62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(ребенок должен в конце каждого занятия испытать удовле</w:t>
      </w:r>
      <w:r w:rsidRPr="008B62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8B62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творение от преодоления трудностей)', 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положительное отношение к деятельности детей (заинтере</w:t>
      </w:r>
      <w:r w:rsidRPr="008B62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сованность, внимание к каждому ответу ребенка, доброже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B62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лательность); </w:t>
      </w:r>
      <w:r w:rsidRPr="008B6236">
        <w:rPr>
          <w:rFonts w:ascii="Times New Roman" w:hAnsi="Times New Roman" w:cs="Times New Roman"/>
          <w:color w:val="000000"/>
          <w:sz w:val="28"/>
          <w:szCs w:val="28"/>
        </w:rPr>
        <w:t>побуждение инициативы и др.</w:t>
      </w:r>
    </w:p>
    <w:p w:rsidR="008B6236" w:rsidRPr="008B6236" w:rsidRDefault="008B6236" w:rsidP="008B6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236" w:rsidRPr="008B62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1C" w:rsidRDefault="00E2211C" w:rsidP="004D5823">
      <w:pPr>
        <w:spacing w:after="0" w:line="240" w:lineRule="auto"/>
      </w:pPr>
      <w:r>
        <w:separator/>
      </w:r>
    </w:p>
  </w:endnote>
  <w:endnote w:type="continuationSeparator" w:id="0">
    <w:p w:rsidR="00E2211C" w:rsidRDefault="00E2211C" w:rsidP="004D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21606"/>
      <w:docPartObj>
        <w:docPartGallery w:val="Page Numbers (Bottom of Page)"/>
        <w:docPartUnique/>
      </w:docPartObj>
    </w:sdtPr>
    <w:sdtContent>
      <w:p w:rsidR="004D5823" w:rsidRDefault="004D5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5823" w:rsidRDefault="004D58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1C" w:rsidRDefault="00E2211C" w:rsidP="004D5823">
      <w:pPr>
        <w:spacing w:after="0" w:line="240" w:lineRule="auto"/>
      </w:pPr>
      <w:r>
        <w:separator/>
      </w:r>
    </w:p>
  </w:footnote>
  <w:footnote w:type="continuationSeparator" w:id="0">
    <w:p w:rsidR="00E2211C" w:rsidRDefault="00E2211C" w:rsidP="004D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36"/>
    <w:rsid w:val="004D5823"/>
    <w:rsid w:val="008B6236"/>
    <w:rsid w:val="00A20A64"/>
    <w:rsid w:val="00E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23"/>
  </w:style>
  <w:style w:type="paragraph" w:styleId="a6">
    <w:name w:val="footer"/>
    <w:basedOn w:val="a"/>
    <w:link w:val="a7"/>
    <w:uiPriority w:val="99"/>
    <w:unhideWhenUsed/>
    <w:rsid w:val="004D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23"/>
  </w:style>
  <w:style w:type="paragraph" w:styleId="a6">
    <w:name w:val="footer"/>
    <w:basedOn w:val="a"/>
    <w:link w:val="a7"/>
    <w:uiPriority w:val="99"/>
    <w:unhideWhenUsed/>
    <w:rsid w:val="004D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2019-07-21T13:14:00Z</dcterms:created>
  <dcterms:modified xsi:type="dcterms:W3CDTF">2019-07-21T13:30:00Z</dcterms:modified>
</cp:coreProperties>
</file>